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C7C" w:rsidRDefault="00B71C7C" w:rsidP="00463203">
      <w:pPr>
        <w:spacing w:after="0" w:line="240" w:lineRule="auto"/>
        <w:jc w:val="center"/>
        <w:rPr>
          <w:rFonts w:ascii="Arial" w:eastAsia="Times New Roman" w:hAnsi="Arial" w:cs="Arial"/>
          <w:b/>
          <w:sz w:val="24"/>
          <w:szCs w:val="24"/>
        </w:rPr>
      </w:pPr>
    </w:p>
    <w:p w:rsidR="00B71C7C" w:rsidRDefault="00B71C7C" w:rsidP="00463203">
      <w:pPr>
        <w:spacing w:after="0" w:line="240" w:lineRule="auto"/>
        <w:jc w:val="center"/>
        <w:rPr>
          <w:rFonts w:ascii="Arial" w:eastAsia="Times New Roman" w:hAnsi="Arial" w:cs="Arial"/>
          <w:b/>
          <w:sz w:val="24"/>
          <w:szCs w:val="24"/>
        </w:rPr>
      </w:pPr>
    </w:p>
    <w:p w:rsidR="007C1961" w:rsidRPr="00CC5296" w:rsidRDefault="00F3293A" w:rsidP="00B71C7C">
      <w:pPr>
        <w:tabs>
          <w:tab w:val="left" w:pos="1674"/>
        </w:tabs>
        <w:spacing w:after="0" w:line="240" w:lineRule="auto"/>
        <w:jc w:val="center"/>
        <w:rPr>
          <w:rFonts w:ascii="Arial" w:eastAsia="Times New Roman" w:hAnsi="Arial" w:cs="Arial"/>
          <w:sz w:val="28"/>
          <w:szCs w:val="28"/>
        </w:rPr>
      </w:pPr>
      <w:r w:rsidRPr="00CC5296">
        <w:rPr>
          <w:rFonts w:ascii="Arial" w:eastAsia="Times New Roman" w:hAnsi="Arial" w:cs="Arial"/>
          <w:b/>
          <w:sz w:val="28"/>
          <w:szCs w:val="28"/>
        </w:rPr>
        <w:t>SURF Meeting</w:t>
      </w:r>
    </w:p>
    <w:p w:rsidR="007C1961" w:rsidRPr="00CC5296" w:rsidRDefault="007C1961" w:rsidP="00463203">
      <w:pPr>
        <w:spacing w:after="0" w:line="240" w:lineRule="auto"/>
        <w:jc w:val="center"/>
        <w:rPr>
          <w:rFonts w:ascii="Arial" w:eastAsia="Times New Roman" w:hAnsi="Arial" w:cs="Arial"/>
          <w:b/>
          <w:sz w:val="28"/>
          <w:szCs w:val="28"/>
        </w:rPr>
      </w:pPr>
      <w:r w:rsidRPr="00CC5296">
        <w:rPr>
          <w:rFonts w:ascii="Arial" w:eastAsia="Times New Roman" w:hAnsi="Arial" w:cs="Arial"/>
          <w:b/>
          <w:sz w:val="28"/>
          <w:szCs w:val="28"/>
        </w:rPr>
        <w:t>Action Notes</w:t>
      </w:r>
    </w:p>
    <w:p w:rsidR="007C1961" w:rsidRPr="00CC5296" w:rsidRDefault="007C1961" w:rsidP="007C1961">
      <w:pPr>
        <w:spacing w:after="0" w:line="240" w:lineRule="auto"/>
        <w:jc w:val="center"/>
        <w:rPr>
          <w:rFonts w:ascii="Arial" w:eastAsia="Times New Roman" w:hAnsi="Arial" w:cs="Arial"/>
          <w:b/>
          <w:sz w:val="24"/>
          <w:szCs w:val="24"/>
        </w:rPr>
      </w:pPr>
    </w:p>
    <w:p w:rsidR="007C1961" w:rsidRPr="00CC5296" w:rsidRDefault="007C1961" w:rsidP="007C1961">
      <w:pPr>
        <w:spacing w:after="0" w:line="240" w:lineRule="auto"/>
        <w:jc w:val="center"/>
        <w:rPr>
          <w:rFonts w:ascii="Arial" w:eastAsia="Times New Roman" w:hAnsi="Arial" w:cs="Arial"/>
          <w:sz w:val="24"/>
          <w:szCs w:val="24"/>
        </w:rPr>
      </w:pPr>
      <w:r w:rsidRPr="00CC5296">
        <w:rPr>
          <w:rFonts w:ascii="Arial" w:eastAsia="Times New Roman" w:hAnsi="Arial" w:cs="Arial"/>
          <w:sz w:val="24"/>
          <w:szCs w:val="24"/>
        </w:rPr>
        <w:t xml:space="preserve">Time: </w:t>
      </w:r>
      <w:r w:rsidR="00BC3799" w:rsidRPr="00CC5296">
        <w:rPr>
          <w:rFonts w:ascii="Arial" w:eastAsia="Times New Roman" w:hAnsi="Arial" w:cs="Arial"/>
          <w:sz w:val="24"/>
          <w:szCs w:val="24"/>
        </w:rPr>
        <w:t>11</w:t>
      </w:r>
      <w:r w:rsidRPr="00CC5296">
        <w:rPr>
          <w:rFonts w:ascii="Arial" w:eastAsia="Times New Roman" w:hAnsi="Arial" w:cs="Arial"/>
          <w:sz w:val="24"/>
          <w:szCs w:val="24"/>
        </w:rPr>
        <w:t xml:space="preserve">am – 1pm, Friday </w:t>
      </w:r>
      <w:r w:rsidR="00505B2D">
        <w:rPr>
          <w:rFonts w:ascii="Arial" w:eastAsia="Times New Roman" w:hAnsi="Arial" w:cs="Arial"/>
          <w:sz w:val="24"/>
          <w:szCs w:val="24"/>
        </w:rPr>
        <w:t>4</w:t>
      </w:r>
      <w:r w:rsidR="00505B2D" w:rsidRPr="00505B2D">
        <w:rPr>
          <w:rFonts w:ascii="Arial" w:eastAsia="Times New Roman" w:hAnsi="Arial" w:cs="Arial"/>
          <w:sz w:val="24"/>
          <w:szCs w:val="24"/>
          <w:vertAlign w:val="superscript"/>
        </w:rPr>
        <w:t>th</w:t>
      </w:r>
      <w:r w:rsidR="00505B2D">
        <w:rPr>
          <w:rFonts w:ascii="Arial" w:eastAsia="Times New Roman" w:hAnsi="Arial" w:cs="Arial"/>
          <w:sz w:val="24"/>
          <w:szCs w:val="24"/>
        </w:rPr>
        <w:t xml:space="preserve"> Decem</w:t>
      </w:r>
      <w:r w:rsidR="00131FC8" w:rsidRPr="00CC5296">
        <w:rPr>
          <w:rFonts w:ascii="Arial" w:eastAsia="Times New Roman" w:hAnsi="Arial" w:cs="Arial"/>
          <w:sz w:val="24"/>
          <w:szCs w:val="24"/>
        </w:rPr>
        <w:t>ber</w:t>
      </w:r>
      <w:r w:rsidR="006451CE" w:rsidRPr="00CC5296">
        <w:rPr>
          <w:rFonts w:ascii="Arial" w:eastAsia="Times New Roman" w:hAnsi="Arial" w:cs="Arial"/>
          <w:sz w:val="24"/>
          <w:szCs w:val="24"/>
        </w:rPr>
        <w:t xml:space="preserve"> 2015</w:t>
      </w:r>
    </w:p>
    <w:p w:rsidR="007C1961" w:rsidRPr="00CC5296" w:rsidRDefault="00505B2D" w:rsidP="007C1961">
      <w:pPr>
        <w:spacing w:after="0" w:line="240" w:lineRule="auto"/>
        <w:jc w:val="center"/>
        <w:rPr>
          <w:rFonts w:ascii="Arial" w:eastAsia="Times New Roman" w:hAnsi="Arial" w:cs="Arial"/>
          <w:sz w:val="24"/>
          <w:szCs w:val="24"/>
        </w:rPr>
      </w:pPr>
      <w:r>
        <w:rPr>
          <w:rFonts w:ascii="Arial" w:eastAsia="Times New Roman" w:hAnsi="Arial" w:cs="Arial"/>
          <w:sz w:val="24"/>
          <w:szCs w:val="24"/>
        </w:rPr>
        <w:t>Bridgechapel</w:t>
      </w:r>
    </w:p>
    <w:p w:rsidR="00131FC8" w:rsidRPr="00CC5296" w:rsidRDefault="00131FC8" w:rsidP="007C1961">
      <w:pPr>
        <w:spacing w:after="0" w:line="240" w:lineRule="auto"/>
        <w:jc w:val="center"/>
        <w:rPr>
          <w:rFonts w:ascii="Arial" w:eastAsia="Times New Roman" w:hAnsi="Arial" w:cs="Arial"/>
          <w:sz w:val="24"/>
          <w:szCs w:val="24"/>
        </w:rPr>
      </w:pPr>
    </w:p>
    <w:p w:rsidR="00C21B9E" w:rsidRPr="00CC5296" w:rsidRDefault="00C21B9E" w:rsidP="007C1961">
      <w:pPr>
        <w:spacing w:after="0" w:line="240" w:lineRule="auto"/>
        <w:rPr>
          <w:rFonts w:ascii="Arial" w:eastAsia="Times New Roman" w:hAnsi="Arial" w:cs="Arial"/>
          <w:b/>
          <w:sz w:val="24"/>
          <w:szCs w:val="24"/>
        </w:rPr>
        <w:sectPr w:rsidR="00C21B9E" w:rsidRPr="00CC5296">
          <w:headerReference w:type="default" r:id="rId9"/>
          <w:footerReference w:type="default" r:id="rId10"/>
          <w:pgSz w:w="11906" w:h="16838"/>
          <w:pgMar w:top="1440" w:right="1440" w:bottom="1440" w:left="1440" w:header="708" w:footer="708" w:gutter="0"/>
          <w:cols w:space="708"/>
          <w:docGrid w:linePitch="360"/>
        </w:sectPr>
      </w:pPr>
    </w:p>
    <w:p w:rsidR="00505B2D" w:rsidRPr="00505B2D" w:rsidRDefault="00505B2D" w:rsidP="00885267">
      <w:pPr>
        <w:spacing w:after="0" w:line="240" w:lineRule="auto"/>
        <w:rPr>
          <w:rFonts w:ascii="Arial" w:eastAsia="Times New Roman" w:hAnsi="Arial" w:cs="Arial"/>
          <w:sz w:val="24"/>
          <w:szCs w:val="24"/>
        </w:rPr>
      </w:pPr>
    </w:p>
    <w:p w:rsidR="00505B2D" w:rsidRPr="00505B2D" w:rsidRDefault="00505B2D" w:rsidP="00885267">
      <w:pPr>
        <w:spacing w:after="0" w:line="240" w:lineRule="auto"/>
        <w:rPr>
          <w:rFonts w:ascii="Arial" w:eastAsia="Times New Roman" w:hAnsi="Arial" w:cs="Arial"/>
          <w:sz w:val="24"/>
          <w:szCs w:val="24"/>
        </w:rPr>
      </w:pPr>
    </w:p>
    <w:p w:rsidR="00505B2D" w:rsidRPr="00505B2D" w:rsidRDefault="00505B2D" w:rsidP="00885267">
      <w:pPr>
        <w:spacing w:after="0" w:line="240" w:lineRule="auto"/>
        <w:rPr>
          <w:rFonts w:ascii="Arial" w:eastAsia="Times New Roman" w:hAnsi="Arial" w:cs="Arial"/>
          <w:sz w:val="24"/>
          <w:szCs w:val="24"/>
        </w:rPr>
      </w:pPr>
    </w:p>
    <w:p w:rsidR="00505B2D" w:rsidRPr="00505B2D" w:rsidRDefault="00505B2D" w:rsidP="00885267">
      <w:pPr>
        <w:spacing w:after="0" w:line="240" w:lineRule="auto"/>
        <w:rPr>
          <w:rFonts w:ascii="Arial" w:eastAsia="Times New Roman" w:hAnsi="Arial" w:cs="Arial"/>
          <w:sz w:val="24"/>
          <w:szCs w:val="24"/>
        </w:rPr>
      </w:pPr>
    </w:p>
    <w:p w:rsidR="00885267" w:rsidRPr="00505B2D" w:rsidRDefault="00885267" w:rsidP="001D6A2A">
      <w:pPr>
        <w:spacing w:after="0" w:line="240" w:lineRule="auto"/>
        <w:rPr>
          <w:rFonts w:ascii="Arial" w:eastAsia="Times New Roman" w:hAnsi="Arial" w:cs="Arial"/>
          <w:sz w:val="24"/>
          <w:szCs w:val="24"/>
        </w:rPr>
      </w:pPr>
    </w:p>
    <w:p w:rsidR="008C76FF" w:rsidRPr="00CC5296" w:rsidRDefault="008C76FF" w:rsidP="0042234D">
      <w:pPr>
        <w:spacing w:after="0" w:line="240" w:lineRule="auto"/>
        <w:rPr>
          <w:rFonts w:ascii="Arial" w:eastAsia="Times New Roman" w:hAnsi="Arial" w:cs="Arial"/>
          <w:b/>
          <w:sz w:val="24"/>
          <w:szCs w:val="24"/>
        </w:rPr>
      </w:pPr>
    </w:p>
    <w:p w:rsidR="008C76FF" w:rsidRPr="00CC5296" w:rsidRDefault="008C76FF" w:rsidP="0042234D">
      <w:pPr>
        <w:spacing w:after="0" w:line="240" w:lineRule="auto"/>
        <w:rPr>
          <w:rFonts w:ascii="Arial" w:eastAsia="Times New Roman" w:hAnsi="Arial" w:cs="Arial"/>
          <w:b/>
          <w:sz w:val="24"/>
          <w:szCs w:val="24"/>
        </w:rPr>
      </w:pPr>
    </w:p>
    <w:p w:rsidR="00131FC8" w:rsidRPr="00CC5296" w:rsidRDefault="00131FC8" w:rsidP="00347FA1">
      <w:pPr>
        <w:spacing w:after="0" w:line="240" w:lineRule="auto"/>
        <w:rPr>
          <w:rFonts w:ascii="Arial" w:eastAsia="Times New Roman" w:hAnsi="Arial" w:cs="Arial"/>
          <w:sz w:val="24"/>
          <w:szCs w:val="24"/>
        </w:rPr>
        <w:sectPr w:rsidR="00131FC8" w:rsidRPr="00CC5296" w:rsidSect="00046AFD">
          <w:type w:val="continuous"/>
          <w:pgSz w:w="11906" w:h="16838"/>
          <w:pgMar w:top="1440" w:right="1440" w:bottom="1440" w:left="1440" w:header="708" w:footer="708" w:gutter="0"/>
          <w:cols w:num="3" w:space="937"/>
          <w:docGrid w:linePitch="360"/>
        </w:sectPr>
      </w:pPr>
    </w:p>
    <w:tbl>
      <w:tblPr>
        <w:tblW w:w="5820" w:type="pct"/>
        <w:tblInd w:w="-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617"/>
        <w:gridCol w:w="8597"/>
        <w:gridCol w:w="1560"/>
      </w:tblGrid>
      <w:tr w:rsidR="007C1961" w:rsidRPr="00CC5296" w:rsidTr="00423C47">
        <w:trPr>
          <w:trHeight w:val="382"/>
          <w:tblHeader/>
        </w:trPr>
        <w:tc>
          <w:tcPr>
            <w:tcW w:w="286" w:type="pct"/>
            <w:shd w:val="clear" w:color="auto" w:fill="00B0F0"/>
            <w:vAlign w:val="center"/>
          </w:tcPr>
          <w:p w:rsidR="007C1961" w:rsidRPr="00CC5296" w:rsidRDefault="007C1961" w:rsidP="004D5336">
            <w:pPr>
              <w:keepNext/>
              <w:spacing w:before="20" w:after="20" w:line="240" w:lineRule="auto"/>
              <w:jc w:val="center"/>
              <w:outlineLvl w:val="3"/>
              <w:rPr>
                <w:rFonts w:ascii="Arial" w:eastAsia="Times New Roman" w:hAnsi="Arial" w:cs="Arial"/>
                <w:b/>
                <w:bCs/>
                <w:color w:val="FFFFFF" w:themeColor="background1"/>
                <w:sz w:val="24"/>
                <w:szCs w:val="24"/>
                <w:lang w:val="en-US"/>
              </w:rPr>
            </w:pPr>
            <w:r w:rsidRPr="00CC5296">
              <w:rPr>
                <w:rFonts w:ascii="Arial" w:eastAsia="Times New Roman" w:hAnsi="Arial" w:cs="Arial"/>
                <w:b/>
                <w:bCs/>
                <w:color w:val="FFFFFF" w:themeColor="background1"/>
                <w:sz w:val="24"/>
                <w:szCs w:val="24"/>
                <w:lang w:val="en-US"/>
              </w:rPr>
              <w:lastRenderedPageBreak/>
              <w:t>Ref</w:t>
            </w:r>
          </w:p>
        </w:tc>
        <w:tc>
          <w:tcPr>
            <w:tcW w:w="3990" w:type="pct"/>
            <w:shd w:val="clear" w:color="auto" w:fill="00B0F0"/>
            <w:vAlign w:val="center"/>
          </w:tcPr>
          <w:p w:rsidR="007C1961" w:rsidRPr="00CC5296" w:rsidRDefault="007C1961" w:rsidP="002F53E9">
            <w:pPr>
              <w:keepNext/>
              <w:spacing w:before="20" w:after="20" w:line="240" w:lineRule="auto"/>
              <w:jc w:val="both"/>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Detail</w:t>
            </w:r>
          </w:p>
        </w:tc>
        <w:tc>
          <w:tcPr>
            <w:tcW w:w="724" w:type="pct"/>
            <w:shd w:val="clear" w:color="auto" w:fill="00B0F0"/>
            <w:vAlign w:val="center"/>
          </w:tcPr>
          <w:p w:rsidR="007C1961" w:rsidRPr="00CC5296" w:rsidRDefault="007C1961" w:rsidP="002F53E9">
            <w:pPr>
              <w:keepNext/>
              <w:spacing w:before="20" w:after="20" w:line="240" w:lineRule="auto"/>
              <w:jc w:val="center"/>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Action</w:t>
            </w:r>
          </w:p>
        </w:tc>
      </w:tr>
      <w:tr w:rsidR="007C1961" w:rsidRPr="00CC5296" w:rsidTr="00ED6749">
        <w:trPr>
          <w:trHeight w:val="1406"/>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t>1</w:t>
            </w:r>
          </w:p>
          <w:p w:rsidR="007C1961" w:rsidRPr="00CC5296" w:rsidRDefault="007C1961" w:rsidP="004D5336">
            <w:pPr>
              <w:spacing w:after="0" w:line="240" w:lineRule="auto"/>
              <w:rPr>
                <w:rFonts w:ascii="Arial" w:eastAsia="Times New Roman" w:hAnsi="Arial" w:cs="Arial"/>
                <w:b/>
                <w:sz w:val="24"/>
                <w:szCs w:val="24"/>
              </w:rPr>
            </w:pPr>
          </w:p>
        </w:tc>
        <w:tc>
          <w:tcPr>
            <w:tcW w:w="3990" w:type="pct"/>
          </w:tcPr>
          <w:p w:rsidR="00ED6749" w:rsidRPr="00CC5296" w:rsidRDefault="00ED6749"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Welcome</w:t>
            </w:r>
          </w:p>
          <w:p w:rsidR="003F234E" w:rsidRPr="00CC5296" w:rsidRDefault="003F234E" w:rsidP="002F53E9">
            <w:pPr>
              <w:spacing w:after="0" w:line="240" w:lineRule="auto"/>
              <w:jc w:val="both"/>
              <w:rPr>
                <w:rFonts w:ascii="Arial" w:eastAsia="Times New Roman" w:hAnsi="Arial" w:cs="Arial"/>
                <w:sz w:val="24"/>
                <w:szCs w:val="24"/>
                <w:lang w:val="en-US"/>
              </w:rPr>
            </w:pPr>
          </w:p>
          <w:p w:rsidR="006C5C97" w:rsidRPr="00CC5296" w:rsidRDefault="00131FC8" w:rsidP="002F53E9">
            <w:pPr>
              <w:jc w:val="both"/>
              <w:rPr>
                <w:rFonts w:ascii="Arial" w:eastAsia="Times New Roman" w:hAnsi="Arial" w:cs="Arial"/>
                <w:sz w:val="24"/>
                <w:szCs w:val="24"/>
                <w:lang w:val="en-US"/>
              </w:rPr>
            </w:pPr>
            <w:r w:rsidRPr="00CC5296">
              <w:rPr>
                <w:rFonts w:ascii="Arial" w:eastAsia="Times New Roman" w:hAnsi="Arial" w:cs="Arial"/>
                <w:sz w:val="24"/>
                <w:szCs w:val="24"/>
                <w:lang w:val="en-US"/>
              </w:rPr>
              <w:t xml:space="preserve">Tommy Dunne chaired today’s meeting, he welcomed guests </w:t>
            </w:r>
            <w:r w:rsidR="0059740C" w:rsidRPr="00CC5296">
              <w:rPr>
                <w:rFonts w:ascii="Arial" w:eastAsia="Times New Roman" w:hAnsi="Arial" w:cs="Arial"/>
                <w:sz w:val="24"/>
                <w:szCs w:val="24"/>
                <w:lang w:val="en-US"/>
              </w:rPr>
              <w:t xml:space="preserve">and also a </w:t>
            </w:r>
            <w:r w:rsidRPr="00CC5296">
              <w:rPr>
                <w:rFonts w:ascii="Arial" w:eastAsia="Times New Roman" w:hAnsi="Arial" w:cs="Arial"/>
                <w:sz w:val="24"/>
                <w:szCs w:val="24"/>
                <w:lang w:val="en-US"/>
              </w:rPr>
              <w:t>few new members.</w:t>
            </w:r>
            <w:r w:rsidR="006C5C97" w:rsidRPr="00CC5296">
              <w:rPr>
                <w:rFonts w:ascii="Arial" w:eastAsia="Times New Roman" w:hAnsi="Arial" w:cs="Arial"/>
                <w:sz w:val="24"/>
                <w:szCs w:val="24"/>
                <w:lang w:val="en-US"/>
              </w:rPr>
              <w:t xml:space="preserve"> Tommy also explained the </w:t>
            </w:r>
            <w:r w:rsidR="00C522F7" w:rsidRPr="00CC5296">
              <w:rPr>
                <w:rFonts w:ascii="Arial" w:eastAsia="Times New Roman" w:hAnsi="Arial" w:cs="Arial"/>
                <w:sz w:val="24"/>
                <w:szCs w:val="24"/>
                <w:lang w:val="en-US"/>
              </w:rPr>
              <w:t>ground rules to the group.</w:t>
            </w:r>
          </w:p>
          <w:p w:rsidR="007E58B1" w:rsidRPr="00CC5296" w:rsidRDefault="00DD4073" w:rsidP="002F53E9">
            <w:pPr>
              <w:spacing w:after="200"/>
              <w:jc w:val="both"/>
              <w:rPr>
                <w:rFonts w:ascii="Arial" w:eastAsia="Times New Roman" w:hAnsi="Arial" w:cs="Arial"/>
                <w:sz w:val="24"/>
                <w:szCs w:val="24"/>
                <w:lang w:val="en-US"/>
              </w:rPr>
            </w:pPr>
            <w:r w:rsidRPr="00CC5296">
              <w:rPr>
                <w:rFonts w:ascii="Arial" w:eastAsia="Times New Roman" w:hAnsi="Arial" w:cs="Arial"/>
                <w:b/>
                <w:sz w:val="24"/>
                <w:szCs w:val="24"/>
                <w:lang w:val="en-US"/>
              </w:rPr>
              <w:t>Requests for SURF:</w:t>
            </w:r>
          </w:p>
          <w:p w:rsidR="006C5C97" w:rsidRPr="00046AFD" w:rsidRDefault="0061057B" w:rsidP="00046AFD">
            <w:pPr>
              <w:pStyle w:val="ListParagraph"/>
              <w:numPr>
                <w:ilvl w:val="0"/>
                <w:numId w:val="38"/>
              </w:numPr>
              <w:spacing w:after="0" w:line="240" w:lineRule="auto"/>
              <w:jc w:val="both"/>
              <w:rPr>
                <w:rFonts w:ascii="Arial" w:eastAsia="Times New Roman" w:hAnsi="Arial" w:cs="Arial"/>
                <w:sz w:val="24"/>
                <w:szCs w:val="24"/>
                <w:lang w:val="en-US"/>
              </w:rPr>
            </w:pPr>
            <w:r w:rsidRPr="00046AFD">
              <w:rPr>
                <w:rFonts w:ascii="Arial" w:eastAsia="Times New Roman" w:hAnsi="Arial" w:cs="Arial"/>
                <w:sz w:val="24"/>
                <w:szCs w:val="24"/>
                <w:lang w:val="en-US"/>
              </w:rPr>
              <w:t>Jill Pendleton started by thanking everyone who took part in the recent Respite work.</w:t>
            </w:r>
          </w:p>
          <w:p w:rsidR="0061057B" w:rsidRDefault="0061057B" w:rsidP="002F53E9">
            <w:pPr>
              <w:spacing w:after="0" w:line="240" w:lineRule="auto"/>
              <w:jc w:val="both"/>
              <w:rPr>
                <w:rFonts w:ascii="Arial" w:eastAsia="Times New Roman" w:hAnsi="Arial" w:cs="Arial"/>
                <w:sz w:val="24"/>
                <w:szCs w:val="24"/>
                <w:lang w:val="en-US"/>
              </w:rPr>
            </w:pPr>
          </w:p>
          <w:p w:rsidR="0061057B" w:rsidRDefault="00046AFD" w:rsidP="00046AFD">
            <w:pPr>
              <w:pStyle w:val="ListParagraph"/>
              <w:numPr>
                <w:ilvl w:val="0"/>
                <w:numId w:val="38"/>
              </w:numPr>
              <w:spacing w:after="0" w:line="240" w:lineRule="auto"/>
              <w:jc w:val="both"/>
              <w:rPr>
                <w:rFonts w:ascii="Arial" w:eastAsia="Times New Roman" w:hAnsi="Arial" w:cs="Arial"/>
                <w:sz w:val="24"/>
                <w:szCs w:val="24"/>
                <w:lang w:val="en-US"/>
              </w:rPr>
            </w:pPr>
            <w:r w:rsidRPr="00046AFD">
              <w:rPr>
                <w:rFonts w:ascii="Arial" w:eastAsia="Times New Roman" w:hAnsi="Arial" w:cs="Arial"/>
                <w:sz w:val="24"/>
                <w:szCs w:val="24"/>
                <w:lang w:val="en-US"/>
              </w:rPr>
              <w:t>There is a discussion group on developing Dementia Friendly Cities – similar to the work previously done with Halsall Lloyd architects. 12</w:t>
            </w:r>
            <w:r w:rsidRPr="00046AFD">
              <w:rPr>
                <w:rFonts w:ascii="Arial" w:eastAsia="Times New Roman" w:hAnsi="Arial" w:cs="Arial"/>
                <w:sz w:val="24"/>
                <w:szCs w:val="24"/>
                <w:vertAlign w:val="superscript"/>
                <w:lang w:val="en-US"/>
              </w:rPr>
              <w:t>th</w:t>
            </w:r>
            <w:r w:rsidRPr="00046AFD">
              <w:rPr>
                <w:rFonts w:ascii="Arial" w:eastAsia="Times New Roman" w:hAnsi="Arial" w:cs="Arial"/>
                <w:sz w:val="24"/>
                <w:szCs w:val="24"/>
                <w:lang w:val="en-US"/>
              </w:rPr>
              <w:t xml:space="preserve"> January, 10:30 at Mossley Hill</w:t>
            </w:r>
          </w:p>
          <w:p w:rsidR="00046AFD" w:rsidRPr="00046AFD" w:rsidRDefault="00046AFD" w:rsidP="00046AFD">
            <w:pPr>
              <w:pStyle w:val="ListParagraph"/>
              <w:rPr>
                <w:rFonts w:ascii="Arial" w:eastAsia="Times New Roman" w:hAnsi="Arial" w:cs="Arial"/>
                <w:sz w:val="24"/>
                <w:szCs w:val="24"/>
                <w:lang w:val="en-US"/>
              </w:rPr>
            </w:pPr>
          </w:p>
          <w:p w:rsidR="00046AFD" w:rsidRPr="00921224" w:rsidRDefault="00046AFD" w:rsidP="002F53E9">
            <w:pPr>
              <w:pStyle w:val="ListParagraph"/>
              <w:numPr>
                <w:ilvl w:val="0"/>
                <w:numId w:val="38"/>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CCG is holding their next Dementia Reference Group on Friday 11</w:t>
            </w:r>
            <w:r w:rsidRPr="00046AFD">
              <w:rPr>
                <w:rFonts w:ascii="Arial" w:eastAsia="Times New Roman" w:hAnsi="Arial" w:cs="Arial"/>
                <w:sz w:val="24"/>
                <w:szCs w:val="24"/>
                <w:vertAlign w:val="superscript"/>
                <w:lang w:val="en-US"/>
              </w:rPr>
              <w:t>th</w:t>
            </w:r>
            <w:r>
              <w:rPr>
                <w:rFonts w:ascii="Arial" w:eastAsia="Times New Roman" w:hAnsi="Arial" w:cs="Arial"/>
                <w:sz w:val="24"/>
                <w:szCs w:val="24"/>
                <w:lang w:val="en-US"/>
              </w:rPr>
              <w:t xml:space="preserve"> December at 3pm and would like some SURF members to attend to help develop a network in Liverpool to make dementia care more equal across the city. </w:t>
            </w:r>
          </w:p>
          <w:p w:rsidR="006C5C97" w:rsidRPr="00CC5296" w:rsidRDefault="006C5C97" w:rsidP="004C2994">
            <w:pPr>
              <w:spacing w:after="0" w:line="240" w:lineRule="auto"/>
              <w:jc w:val="both"/>
              <w:rPr>
                <w:rFonts w:ascii="Arial" w:eastAsia="Times New Roman" w:hAnsi="Arial" w:cs="Arial"/>
                <w:sz w:val="24"/>
                <w:szCs w:val="24"/>
                <w:lang w:val="en-US"/>
              </w:rPr>
            </w:pPr>
          </w:p>
        </w:tc>
        <w:tc>
          <w:tcPr>
            <w:tcW w:w="724" w:type="pct"/>
          </w:tcPr>
          <w:p w:rsidR="006C5C97" w:rsidRPr="005F6ACD" w:rsidRDefault="006C5C97" w:rsidP="002F53E9">
            <w:pPr>
              <w:spacing w:after="0" w:line="240" w:lineRule="auto"/>
              <w:jc w:val="center"/>
              <w:rPr>
                <w:rFonts w:ascii="Arial" w:eastAsia="Times New Roman" w:hAnsi="Arial" w:cs="Arial"/>
                <w:bCs/>
                <w:sz w:val="24"/>
                <w:szCs w:val="24"/>
              </w:rPr>
            </w:pPr>
          </w:p>
        </w:tc>
      </w:tr>
      <w:tr w:rsidR="007C1961" w:rsidRPr="00CC5296" w:rsidTr="00423C47">
        <w:trPr>
          <w:trHeight w:val="148"/>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t>2</w:t>
            </w:r>
          </w:p>
          <w:p w:rsidR="000A3240" w:rsidRPr="00CC5296" w:rsidRDefault="000A3240" w:rsidP="004D5336">
            <w:pPr>
              <w:spacing w:after="0" w:line="240" w:lineRule="auto"/>
              <w:rPr>
                <w:rFonts w:ascii="Arial" w:eastAsia="Times New Roman" w:hAnsi="Arial" w:cs="Arial"/>
                <w:b/>
                <w:sz w:val="24"/>
                <w:szCs w:val="24"/>
              </w:rPr>
            </w:pPr>
          </w:p>
        </w:tc>
        <w:tc>
          <w:tcPr>
            <w:tcW w:w="3990" w:type="pct"/>
          </w:tcPr>
          <w:p w:rsidR="00F66ECA" w:rsidRPr="00CC5296" w:rsidRDefault="00BC34D8"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lastRenderedPageBreak/>
              <w:t xml:space="preserve">Topic for discussion </w:t>
            </w:r>
          </w:p>
          <w:p w:rsidR="008D7ACF" w:rsidRPr="0097372B" w:rsidRDefault="008D7ACF" w:rsidP="00921224">
            <w:pPr>
              <w:spacing w:after="0" w:line="240" w:lineRule="auto"/>
              <w:jc w:val="both"/>
              <w:rPr>
                <w:rFonts w:ascii="Arial" w:eastAsia="Times New Roman" w:hAnsi="Arial" w:cs="Arial"/>
                <w:sz w:val="24"/>
                <w:szCs w:val="24"/>
                <w:u w:val="single"/>
                <w:lang w:val="en-US"/>
              </w:rPr>
            </w:pPr>
            <w:r w:rsidRPr="0097372B">
              <w:rPr>
                <w:rFonts w:ascii="Arial" w:eastAsia="Times New Roman" w:hAnsi="Arial" w:cs="Arial"/>
                <w:sz w:val="24"/>
                <w:szCs w:val="24"/>
                <w:u w:val="single"/>
                <w:lang w:val="en-US"/>
              </w:rPr>
              <w:lastRenderedPageBreak/>
              <w:t>Update on Fashion Show</w:t>
            </w:r>
          </w:p>
          <w:p w:rsidR="008D7ACF" w:rsidRDefault="008D7ACF" w:rsidP="00921224">
            <w:pPr>
              <w:spacing w:after="0" w:line="240" w:lineRule="auto"/>
              <w:jc w:val="both"/>
              <w:rPr>
                <w:rFonts w:ascii="Arial" w:eastAsia="Times New Roman" w:hAnsi="Arial" w:cs="Arial"/>
                <w:sz w:val="24"/>
                <w:szCs w:val="24"/>
                <w:lang w:val="en-US"/>
              </w:rPr>
            </w:pPr>
          </w:p>
          <w:p w:rsidR="00921224" w:rsidRDefault="00921224" w:rsidP="00921224">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w:t>
            </w:r>
            <w:r w:rsidRPr="00921224">
              <w:rPr>
                <w:rFonts w:ascii="Arial" w:eastAsia="Times New Roman" w:hAnsi="Arial" w:cs="Arial"/>
                <w:sz w:val="24"/>
                <w:szCs w:val="24"/>
                <w:lang w:val="en-US"/>
              </w:rPr>
              <w:t xml:space="preserve">he Fashion Show </w:t>
            </w:r>
            <w:r w:rsidR="008D7ACF">
              <w:rPr>
                <w:rFonts w:ascii="Arial" w:eastAsia="Times New Roman" w:hAnsi="Arial" w:cs="Arial"/>
                <w:sz w:val="24"/>
                <w:szCs w:val="24"/>
                <w:lang w:val="en-US"/>
              </w:rPr>
              <w:t xml:space="preserve">is being deferred because it was felt in a meeting held last week that the planning for the event hasn’t been progressing enough to ensure that things would be ready for </w:t>
            </w:r>
            <w:r w:rsidR="00B57ECE">
              <w:rPr>
                <w:rFonts w:ascii="Arial" w:eastAsia="Times New Roman" w:hAnsi="Arial" w:cs="Arial"/>
                <w:sz w:val="24"/>
                <w:szCs w:val="24"/>
                <w:lang w:val="en-US"/>
              </w:rPr>
              <w:t>15</w:t>
            </w:r>
            <w:r w:rsidR="00B57ECE" w:rsidRPr="00B57ECE">
              <w:rPr>
                <w:rFonts w:ascii="Arial" w:eastAsia="Times New Roman" w:hAnsi="Arial" w:cs="Arial"/>
                <w:sz w:val="24"/>
                <w:szCs w:val="24"/>
                <w:vertAlign w:val="superscript"/>
                <w:lang w:val="en-US"/>
              </w:rPr>
              <w:t>th</w:t>
            </w:r>
            <w:r w:rsidR="00B57ECE">
              <w:rPr>
                <w:rFonts w:ascii="Arial" w:eastAsia="Times New Roman" w:hAnsi="Arial" w:cs="Arial"/>
                <w:sz w:val="24"/>
                <w:szCs w:val="24"/>
                <w:lang w:val="en-US"/>
              </w:rPr>
              <w:t xml:space="preserve"> – 21</w:t>
            </w:r>
            <w:r w:rsidR="00B57ECE" w:rsidRPr="00B57ECE">
              <w:rPr>
                <w:rFonts w:ascii="Arial" w:eastAsia="Times New Roman" w:hAnsi="Arial" w:cs="Arial"/>
                <w:sz w:val="24"/>
                <w:szCs w:val="24"/>
                <w:vertAlign w:val="superscript"/>
                <w:lang w:val="en-US"/>
              </w:rPr>
              <w:t>st</w:t>
            </w:r>
            <w:r w:rsidR="00B57ECE">
              <w:rPr>
                <w:rFonts w:ascii="Arial" w:eastAsia="Times New Roman" w:hAnsi="Arial" w:cs="Arial"/>
                <w:sz w:val="24"/>
                <w:szCs w:val="24"/>
                <w:lang w:val="en-US"/>
              </w:rPr>
              <w:t xml:space="preserve"> </w:t>
            </w:r>
            <w:r w:rsidR="008D7ACF">
              <w:rPr>
                <w:rFonts w:ascii="Arial" w:eastAsia="Times New Roman" w:hAnsi="Arial" w:cs="Arial"/>
                <w:sz w:val="24"/>
                <w:szCs w:val="24"/>
                <w:lang w:val="en-US"/>
              </w:rPr>
              <w:t>May 2016, which is when Dementia Awareness Week is being held. Planning for the show can continue however, without the May 2016 deadline.</w:t>
            </w:r>
          </w:p>
          <w:p w:rsidR="004F7569" w:rsidRDefault="004F7569" w:rsidP="00921224">
            <w:pPr>
              <w:spacing w:after="0" w:line="240" w:lineRule="auto"/>
              <w:jc w:val="both"/>
              <w:rPr>
                <w:rFonts w:ascii="Arial" w:eastAsia="Times New Roman" w:hAnsi="Arial" w:cs="Arial"/>
                <w:sz w:val="24"/>
                <w:szCs w:val="24"/>
                <w:lang w:val="en-US"/>
              </w:rPr>
            </w:pPr>
          </w:p>
          <w:p w:rsidR="004F7569" w:rsidRDefault="004F7569" w:rsidP="00921224">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The group was asked for ideas for alternative events. The following ideas were put forward:</w:t>
            </w:r>
          </w:p>
          <w:p w:rsidR="004F7569" w:rsidRDefault="004F7569" w:rsidP="004F7569">
            <w:pPr>
              <w:pStyle w:val="ListParagraph"/>
              <w:numPr>
                <w:ilvl w:val="0"/>
                <w:numId w:val="38"/>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An event to raise awareness held in Central Station</w:t>
            </w:r>
          </w:p>
          <w:p w:rsidR="004F7569" w:rsidRDefault="004F7569" w:rsidP="004F7569">
            <w:pPr>
              <w:pStyle w:val="ListParagraph"/>
              <w:numPr>
                <w:ilvl w:val="0"/>
                <w:numId w:val="38"/>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A play </w:t>
            </w:r>
          </w:p>
          <w:p w:rsidR="004F7569" w:rsidRDefault="004F7569" w:rsidP="004F7569">
            <w:pPr>
              <w:pStyle w:val="ListParagraph"/>
              <w:numPr>
                <w:ilvl w:val="0"/>
                <w:numId w:val="38"/>
              </w:num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A tea dance</w:t>
            </w:r>
          </w:p>
          <w:p w:rsidR="004F7569" w:rsidRDefault="004F7569" w:rsidP="004F7569">
            <w:pPr>
              <w:spacing w:after="0" w:line="240" w:lineRule="auto"/>
              <w:jc w:val="both"/>
              <w:rPr>
                <w:rFonts w:ascii="Arial" w:eastAsia="Times New Roman" w:hAnsi="Arial" w:cs="Arial"/>
                <w:sz w:val="24"/>
                <w:szCs w:val="24"/>
                <w:lang w:val="en-US"/>
              </w:rPr>
            </w:pPr>
          </w:p>
          <w:p w:rsidR="004F7569" w:rsidRDefault="004F7569" w:rsidP="004F756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Jen Burgess </w:t>
            </w:r>
            <w:r w:rsidR="00B57ECE">
              <w:rPr>
                <w:rFonts w:ascii="Arial" w:eastAsia="Times New Roman" w:hAnsi="Arial" w:cs="Arial"/>
                <w:sz w:val="24"/>
                <w:szCs w:val="24"/>
                <w:lang w:val="en-US"/>
              </w:rPr>
              <w:t xml:space="preserve">was asked if a theme has been set for this year’s Dementia Awareness Week, she advised that the theme is due to be set in </w:t>
            </w:r>
            <w:r w:rsidR="0051395F">
              <w:rPr>
                <w:rFonts w:ascii="Arial" w:eastAsia="Times New Roman" w:hAnsi="Arial" w:cs="Arial"/>
                <w:sz w:val="24"/>
                <w:szCs w:val="24"/>
                <w:lang w:val="en-US"/>
              </w:rPr>
              <w:t>January</w:t>
            </w:r>
            <w:r w:rsidR="00B57ECE">
              <w:rPr>
                <w:rFonts w:ascii="Arial" w:eastAsia="Times New Roman" w:hAnsi="Arial" w:cs="Arial"/>
                <w:sz w:val="24"/>
                <w:szCs w:val="24"/>
                <w:lang w:val="en-US"/>
              </w:rPr>
              <w:t xml:space="preserve">. </w:t>
            </w:r>
          </w:p>
          <w:p w:rsidR="0051395F" w:rsidRDefault="0051395F" w:rsidP="004F7569">
            <w:pPr>
              <w:spacing w:after="0" w:line="240" w:lineRule="auto"/>
              <w:jc w:val="both"/>
              <w:rPr>
                <w:rFonts w:ascii="Arial" w:eastAsia="Times New Roman" w:hAnsi="Arial" w:cs="Arial"/>
                <w:sz w:val="24"/>
                <w:szCs w:val="24"/>
                <w:lang w:val="en-US"/>
              </w:rPr>
            </w:pPr>
          </w:p>
          <w:p w:rsidR="0051395F" w:rsidRDefault="0051395F" w:rsidP="004F756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Of these ideas</w:t>
            </w:r>
            <w:r w:rsidR="00AF25B5">
              <w:rPr>
                <w:rFonts w:ascii="Arial" w:eastAsia="Times New Roman" w:hAnsi="Arial" w:cs="Arial"/>
                <w:sz w:val="24"/>
                <w:szCs w:val="24"/>
                <w:lang w:val="en-US"/>
              </w:rPr>
              <w:t>,</w:t>
            </w:r>
            <w:r>
              <w:rPr>
                <w:rFonts w:ascii="Arial" w:eastAsia="Times New Roman" w:hAnsi="Arial" w:cs="Arial"/>
                <w:sz w:val="24"/>
                <w:szCs w:val="24"/>
                <w:lang w:val="en-US"/>
              </w:rPr>
              <w:t xml:space="preserve"> the play was taken up w</w:t>
            </w:r>
            <w:r w:rsidR="00AF25B5">
              <w:rPr>
                <w:rFonts w:ascii="Arial" w:eastAsia="Times New Roman" w:hAnsi="Arial" w:cs="Arial"/>
                <w:sz w:val="24"/>
                <w:szCs w:val="24"/>
                <w:lang w:val="en-US"/>
              </w:rPr>
              <w:t xml:space="preserve">ith the most enthusiasm. The group is to </w:t>
            </w:r>
            <w:r>
              <w:rPr>
                <w:rFonts w:ascii="Arial" w:eastAsia="Times New Roman" w:hAnsi="Arial" w:cs="Arial"/>
                <w:sz w:val="24"/>
                <w:szCs w:val="24"/>
                <w:lang w:val="en-US"/>
              </w:rPr>
              <w:t xml:space="preserve">write, produce and star in the play. </w:t>
            </w:r>
            <w:r w:rsidR="0097372B">
              <w:rPr>
                <w:rFonts w:ascii="Arial" w:eastAsia="Times New Roman" w:hAnsi="Arial" w:cs="Arial"/>
                <w:sz w:val="24"/>
                <w:szCs w:val="24"/>
                <w:lang w:val="en-US"/>
              </w:rPr>
              <w:t xml:space="preserve">In terms of a venue </w:t>
            </w:r>
            <w:r w:rsidR="001D6A2A">
              <w:rPr>
                <w:rFonts w:ascii="Arial" w:eastAsia="Times New Roman" w:hAnsi="Arial" w:cs="Arial"/>
                <w:sz w:val="24"/>
                <w:szCs w:val="24"/>
                <w:lang w:val="en-US"/>
              </w:rPr>
              <w:t xml:space="preserve">two theatres have </w:t>
            </w:r>
            <w:bookmarkStart w:id="0" w:name="_GoBack"/>
            <w:bookmarkEnd w:id="0"/>
            <w:r w:rsidR="0097372B">
              <w:rPr>
                <w:rFonts w:ascii="Arial" w:eastAsia="Times New Roman" w:hAnsi="Arial" w:cs="Arial"/>
                <w:sz w:val="24"/>
                <w:szCs w:val="24"/>
                <w:lang w:val="en-US"/>
              </w:rPr>
              <w:t xml:space="preserve">have offered to host it. It was also suggested that the play be closed with a rendition of </w:t>
            </w:r>
            <w:r w:rsidR="001D6A2A">
              <w:rPr>
                <w:rFonts w:ascii="Arial" w:eastAsia="Times New Roman" w:hAnsi="Arial" w:cs="Arial"/>
                <w:sz w:val="24"/>
                <w:szCs w:val="24"/>
                <w:lang w:val="en-US"/>
              </w:rPr>
              <w:t xml:space="preserve">a group member’s song </w:t>
            </w:r>
            <w:r w:rsidR="0097372B">
              <w:rPr>
                <w:rFonts w:ascii="Arial" w:eastAsia="Times New Roman" w:hAnsi="Arial" w:cs="Arial"/>
                <w:sz w:val="24"/>
                <w:szCs w:val="24"/>
                <w:lang w:val="en-US"/>
              </w:rPr>
              <w:t>“</w:t>
            </w:r>
            <w:r w:rsidR="001D6A2A">
              <w:rPr>
                <w:rFonts w:ascii="Arial" w:eastAsia="Times New Roman" w:hAnsi="Arial" w:cs="Arial"/>
                <w:sz w:val="24"/>
                <w:szCs w:val="24"/>
                <w:lang w:val="en-US"/>
              </w:rPr>
              <w:t xml:space="preserve">the </w:t>
            </w:r>
            <w:r w:rsidR="0097372B">
              <w:rPr>
                <w:rFonts w:ascii="Arial" w:eastAsia="Times New Roman" w:hAnsi="Arial" w:cs="Arial"/>
                <w:sz w:val="24"/>
                <w:szCs w:val="24"/>
                <w:lang w:val="en-US"/>
              </w:rPr>
              <w:t xml:space="preserve">Same Man”. </w:t>
            </w:r>
          </w:p>
          <w:p w:rsidR="00C26F3E" w:rsidRDefault="00C26F3E" w:rsidP="004F7569">
            <w:pPr>
              <w:spacing w:after="0" w:line="240" w:lineRule="auto"/>
              <w:jc w:val="both"/>
              <w:rPr>
                <w:rFonts w:ascii="Arial" w:eastAsia="Times New Roman" w:hAnsi="Arial" w:cs="Arial"/>
                <w:sz w:val="24"/>
                <w:szCs w:val="24"/>
                <w:lang w:val="en-US"/>
              </w:rPr>
            </w:pPr>
          </w:p>
          <w:p w:rsidR="00C26F3E" w:rsidRDefault="00C26F3E" w:rsidP="004F756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Jen Burgess advised that a similar project in Rossendale drew on the participation of a local school. GCSE students made a film and the whole school received Dementia Friends sessions in return. The group agreed this </w:t>
            </w:r>
            <w:r w:rsidR="00D14E70">
              <w:rPr>
                <w:rFonts w:ascii="Arial" w:eastAsia="Times New Roman" w:hAnsi="Arial" w:cs="Arial"/>
                <w:sz w:val="24"/>
                <w:szCs w:val="24"/>
                <w:lang w:val="en-US"/>
              </w:rPr>
              <w:t xml:space="preserve">sort of plan </w:t>
            </w:r>
            <w:r>
              <w:rPr>
                <w:rFonts w:ascii="Arial" w:eastAsia="Times New Roman" w:hAnsi="Arial" w:cs="Arial"/>
                <w:sz w:val="24"/>
                <w:szCs w:val="24"/>
                <w:lang w:val="en-US"/>
              </w:rPr>
              <w:t xml:space="preserve">would be a great option for expanding the impact of the play and for bringing the message of Dementia Awareness Week to more people. </w:t>
            </w:r>
          </w:p>
          <w:p w:rsidR="0097372B" w:rsidRDefault="0097372B" w:rsidP="004F7569">
            <w:pPr>
              <w:spacing w:after="0" w:line="240" w:lineRule="auto"/>
              <w:jc w:val="both"/>
              <w:rPr>
                <w:rFonts w:ascii="Arial" w:eastAsia="Times New Roman" w:hAnsi="Arial" w:cs="Arial"/>
                <w:sz w:val="24"/>
                <w:szCs w:val="24"/>
                <w:lang w:val="en-US"/>
              </w:rPr>
            </w:pPr>
          </w:p>
          <w:p w:rsidR="0097372B" w:rsidRPr="0097372B" w:rsidRDefault="0097372B" w:rsidP="00830379">
            <w:pPr>
              <w:spacing w:after="0" w:line="240" w:lineRule="auto"/>
              <w:jc w:val="both"/>
              <w:rPr>
                <w:rFonts w:ascii="Arial" w:eastAsia="Times New Roman" w:hAnsi="Arial" w:cs="Arial"/>
                <w:sz w:val="24"/>
                <w:szCs w:val="24"/>
                <w:u w:val="single"/>
                <w:lang w:val="en-US"/>
              </w:rPr>
            </w:pPr>
            <w:r w:rsidRPr="0097372B">
              <w:rPr>
                <w:rFonts w:ascii="Arial" w:eastAsia="Times New Roman" w:hAnsi="Arial" w:cs="Arial"/>
                <w:sz w:val="24"/>
                <w:szCs w:val="24"/>
                <w:u w:val="single"/>
                <w:lang w:val="en-US"/>
              </w:rPr>
              <w:t>Feedback from DEEP</w:t>
            </w:r>
          </w:p>
          <w:p w:rsidR="00DC36DD" w:rsidRDefault="00DC36DD" w:rsidP="00830379">
            <w:pPr>
              <w:spacing w:after="0" w:line="240" w:lineRule="auto"/>
              <w:jc w:val="both"/>
              <w:rPr>
                <w:rFonts w:ascii="Arial" w:eastAsia="Times New Roman" w:hAnsi="Arial" w:cs="Arial"/>
                <w:sz w:val="24"/>
                <w:szCs w:val="24"/>
                <w:lang w:val="en-US"/>
              </w:rPr>
            </w:pPr>
          </w:p>
          <w:p w:rsidR="00C641FF" w:rsidRDefault="001D6A2A" w:rsidP="0083037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A member </w:t>
            </w:r>
            <w:proofErr w:type="spellStart"/>
            <w:r w:rsidR="0097372B">
              <w:rPr>
                <w:rFonts w:ascii="Arial" w:eastAsia="Times New Roman" w:hAnsi="Arial" w:cs="Arial"/>
                <w:sz w:val="24"/>
                <w:szCs w:val="24"/>
                <w:lang w:val="en-US"/>
              </w:rPr>
              <w:t>fedback</w:t>
            </w:r>
            <w:proofErr w:type="spellEnd"/>
            <w:r w:rsidR="0097372B">
              <w:rPr>
                <w:rFonts w:ascii="Arial" w:eastAsia="Times New Roman" w:hAnsi="Arial" w:cs="Arial"/>
                <w:sz w:val="24"/>
                <w:szCs w:val="24"/>
                <w:lang w:val="en-US"/>
              </w:rPr>
              <w:t xml:space="preserve"> that a recent meeting hosted by DEEP had representation from about 15 other dementia groups from all over the country. Each told the group what they have done and by comparison SURF is very active. Not all the groups present at the DEEP meeting featured carers as members.</w:t>
            </w:r>
            <w:r w:rsidR="00C641FF">
              <w:rPr>
                <w:rFonts w:ascii="Arial" w:eastAsia="Times New Roman" w:hAnsi="Arial" w:cs="Arial"/>
                <w:sz w:val="24"/>
                <w:szCs w:val="24"/>
                <w:lang w:val="en-US"/>
              </w:rPr>
              <w:t xml:space="preserve"> It was quite eye-opening to make some comparisons.</w:t>
            </w:r>
          </w:p>
          <w:p w:rsidR="00C641FF" w:rsidRDefault="00C641FF" w:rsidP="00830379">
            <w:pPr>
              <w:spacing w:after="0" w:line="240" w:lineRule="auto"/>
              <w:jc w:val="both"/>
              <w:rPr>
                <w:rFonts w:ascii="Arial" w:eastAsia="Times New Roman" w:hAnsi="Arial" w:cs="Arial"/>
                <w:sz w:val="24"/>
                <w:szCs w:val="24"/>
                <w:lang w:val="en-US"/>
              </w:rPr>
            </w:pPr>
          </w:p>
          <w:p w:rsidR="0097372B" w:rsidRDefault="0097372B" w:rsidP="0083037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One talking point was how to deal with the media and some of the dangers and difficulties in speaking to the media, as well as some of the benefits. Some people at the meeting had been misrepresented by the media in the past, but it was agreed that if you are careful in how you do it, the media can be used successfully. </w:t>
            </w:r>
          </w:p>
          <w:p w:rsidR="00C641FF" w:rsidRDefault="00C641FF" w:rsidP="00830379">
            <w:pPr>
              <w:spacing w:after="0" w:line="240" w:lineRule="auto"/>
              <w:jc w:val="both"/>
              <w:rPr>
                <w:rFonts w:ascii="Arial" w:eastAsia="Times New Roman" w:hAnsi="Arial" w:cs="Arial"/>
                <w:sz w:val="24"/>
                <w:szCs w:val="24"/>
                <w:lang w:val="en-US"/>
              </w:rPr>
            </w:pPr>
          </w:p>
          <w:p w:rsidR="0097372B" w:rsidRDefault="0097372B" w:rsidP="0083037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Sue Aitken advised that if this was a concern for SURF members, a Media Officer</w:t>
            </w:r>
            <w:r w:rsidR="00490DC9">
              <w:rPr>
                <w:rFonts w:ascii="Arial" w:eastAsia="Times New Roman" w:hAnsi="Arial" w:cs="Arial"/>
                <w:sz w:val="24"/>
                <w:szCs w:val="24"/>
                <w:lang w:val="en-US"/>
              </w:rPr>
              <w:t xml:space="preserve"> </w:t>
            </w:r>
            <w:r>
              <w:rPr>
                <w:rFonts w:ascii="Arial" w:eastAsia="Times New Roman" w:hAnsi="Arial" w:cs="Arial"/>
                <w:sz w:val="24"/>
                <w:szCs w:val="24"/>
                <w:lang w:val="en-US"/>
              </w:rPr>
              <w:t>from the Alzheimer’s Society runs a course in building confiden</w:t>
            </w:r>
            <w:r w:rsidR="001D6A2A">
              <w:rPr>
                <w:rFonts w:ascii="Arial" w:eastAsia="Times New Roman" w:hAnsi="Arial" w:cs="Arial"/>
                <w:sz w:val="24"/>
                <w:szCs w:val="24"/>
                <w:lang w:val="en-US"/>
              </w:rPr>
              <w:t>ce when speaking to the media. They</w:t>
            </w:r>
            <w:r>
              <w:rPr>
                <w:rFonts w:ascii="Arial" w:eastAsia="Times New Roman" w:hAnsi="Arial" w:cs="Arial"/>
                <w:sz w:val="24"/>
                <w:szCs w:val="24"/>
                <w:lang w:val="en-US"/>
              </w:rPr>
              <w:t xml:space="preserve"> could come to a </w:t>
            </w:r>
            <w:r w:rsidR="00490DC9">
              <w:rPr>
                <w:rFonts w:ascii="Arial" w:eastAsia="Times New Roman" w:hAnsi="Arial" w:cs="Arial"/>
                <w:sz w:val="24"/>
                <w:szCs w:val="24"/>
                <w:lang w:val="en-US"/>
              </w:rPr>
              <w:t>future SURF meeting to talk a bit more about this, if needed.</w:t>
            </w:r>
          </w:p>
          <w:p w:rsidR="00C641FF" w:rsidRDefault="00C641FF" w:rsidP="00830379">
            <w:pPr>
              <w:spacing w:after="0" w:line="240" w:lineRule="auto"/>
              <w:jc w:val="both"/>
              <w:rPr>
                <w:rFonts w:ascii="Arial" w:eastAsia="Times New Roman" w:hAnsi="Arial" w:cs="Arial"/>
                <w:sz w:val="24"/>
                <w:szCs w:val="24"/>
                <w:lang w:val="en-US"/>
              </w:rPr>
            </w:pPr>
          </w:p>
          <w:p w:rsidR="00C641FF" w:rsidRDefault="00C641FF" w:rsidP="0083037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Sarah Butchard further fed back that a national Dementia Working Group may be set up, similar to the Scottish model that is currently in operation and which has links to Scottish Parliament. </w:t>
            </w:r>
          </w:p>
          <w:p w:rsidR="00830379" w:rsidRPr="00CC5296" w:rsidRDefault="00830379" w:rsidP="00830379">
            <w:pPr>
              <w:spacing w:after="0" w:line="240" w:lineRule="auto"/>
              <w:jc w:val="both"/>
              <w:rPr>
                <w:rFonts w:ascii="Arial" w:eastAsia="Times New Roman" w:hAnsi="Arial" w:cs="Arial"/>
                <w:sz w:val="24"/>
                <w:szCs w:val="24"/>
                <w:lang w:val="en-US"/>
              </w:rPr>
            </w:pPr>
          </w:p>
        </w:tc>
        <w:tc>
          <w:tcPr>
            <w:tcW w:w="724" w:type="pct"/>
          </w:tcPr>
          <w:p w:rsidR="007C1961" w:rsidRPr="005F6ACD" w:rsidRDefault="007C1961" w:rsidP="002F53E9">
            <w:pPr>
              <w:spacing w:after="0" w:line="240" w:lineRule="auto"/>
              <w:jc w:val="center"/>
              <w:rPr>
                <w:rFonts w:ascii="Arial" w:eastAsia="Times New Roman" w:hAnsi="Arial" w:cs="Arial"/>
                <w:b/>
                <w:bCs/>
                <w:sz w:val="24"/>
                <w:szCs w:val="24"/>
              </w:rPr>
            </w:pPr>
          </w:p>
          <w:p w:rsidR="004E7A05" w:rsidRPr="005F6ACD" w:rsidRDefault="004E7A05" w:rsidP="002F53E9">
            <w:pPr>
              <w:spacing w:after="0" w:line="240" w:lineRule="auto"/>
              <w:jc w:val="center"/>
              <w:rPr>
                <w:rFonts w:ascii="Arial" w:eastAsia="Times New Roman" w:hAnsi="Arial" w:cs="Arial"/>
                <w:b/>
                <w:bCs/>
                <w:sz w:val="24"/>
                <w:szCs w:val="24"/>
              </w:rPr>
            </w:pPr>
          </w:p>
          <w:p w:rsidR="004E7A05" w:rsidRPr="005F6ACD" w:rsidRDefault="004E7A05" w:rsidP="002F53E9">
            <w:pPr>
              <w:spacing w:after="0" w:line="240" w:lineRule="auto"/>
              <w:jc w:val="center"/>
              <w:rPr>
                <w:rFonts w:ascii="Arial" w:eastAsia="Times New Roman" w:hAnsi="Arial" w:cs="Arial"/>
                <w:b/>
                <w:bCs/>
                <w:sz w:val="24"/>
                <w:szCs w:val="24"/>
              </w:rPr>
            </w:pPr>
          </w:p>
          <w:p w:rsidR="006B259C" w:rsidRPr="005F6ACD" w:rsidRDefault="006B259C" w:rsidP="002F53E9">
            <w:pPr>
              <w:spacing w:after="0" w:line="240" w:lineRule="auto"/>
              <w:jc w:val="center"/>
              <w:rPr>
                <w:rFonts w:ascii="Arial" w:eastAsia="Times New Roman" w:hAnsi="Arial" w:cs="Arial"/>
                <w:b/>
                <w:bCs/>
                <w:sz w:val="24"/>
                <w:szCs w:val="24"/>
              </w:rPr>
            </w:pPr>
          </w:p>
        </w:tc>
      </w:tr>
      <w:tr w:rsidR="00474DAA" w:rsidRPr="00CC5296" w:rsidTr="00423C47">
        <w:trPr>
          <w:trHeight w:val="148"/>
        </w:trPr>
        <w:tc>
          <w:tcPr>
            <w:tcW w:w="286" w:type="pct"/>
          </w:tcPr>
          <w:p w:rsidR="00474DAA" w:rsidRPr="00CC5296" w:rsidRDefault="00B87633" w:rsidP="00554750">
            <w:pPr>
              <w:spacing w:after="0" w:line="240" w:lineRule="auto"/>
              <w:rPr>
                <w:rFonts w:ascii="Arial" w:eastAsia="Times New Roman" w:hAnsi="Arial" w:cs="Arial"/>
                <w:b/>
                <w:sz w:val="24"/>
                <w:szCs w:val="24"/>
              </w:rPr>
            </w:pPr>
            <w:r w:rsidRPr="00CC5296">
              <w:rPr>
                <w:rFonts w:ascii="Arial" w:eastAsia="Times New Roman" w:hAnsi="Arial" w:cs="Arial"/>
                <w:b/>
                <w:sz w:val="24"/>
                <w:szCs w:val="24"/>
              </w:rPr>
              <w:lastRenderedPageBreak/>
              <w:t>3</w:t>
            </w:r>
          </w:p>
          <w:p w:rsidR="00305BC0" w:rsidRPr="00CC5296" w:rsidRDefault="00305BC0" w:rsidP="00155E79">
            <w:pPr>
              <w:spacing w:after="0" w:line="240" w:lineRule="auto"/>
              <w:rPr>
                <w:rFonts w:ascii="Arial" w:eastAsia="Times New Roman" w:hAnsi="Arial" w:cs="Arial"/>
                <w:b/>
                <w:sz w:val="24"/>
                <w:szCs w:val="24"/>
              </w:rPr>
            </w:pPr>
          </w:p>
        </w:tc>
        <w:tc>
          <w:tcPr>
            <w:tcW w:w="3990" w:type="pct"/>
          </w:tcPr>
          <w:p w:rsidR="00923815" w:rsidRDefault="00596A6F" w:rsidP="00596A6F">
            <w:pPr>
              <w:spacing w:after="0" w:line="240" w:lineRule="auto"/>
              <w:jc w:val="both"/>
              <w:rPr>
                <w:rFonts w:ascii="Arial" w:hAnsi="Arial" w:cs="Arial"/>
                <w:b/>
                <w:color w:val="000000" w:themeColor="text1"/>
                <w:sz w:val="24"/>
                <w:szCs w:val="24"/>
              </w:rPr>
            </w:pPr>
            <w:r w:rsidRPr="00596A6F">
              <w:rPr>
                <w:rFonts w:ascii="Arial" w:hAnsi="Arial" w:cs="Arial"/>
                <w:b/>
                <w:color w:val="000000" w:themeColor="text1"/>
                <w:sz w:val="24"/>
                <w:szCs w:val="24"/>
              </w:rPr>
              <w:t>Updates and open forum</w:t>
            </w:r>
          </w:p>
          <w:p w:rsidR="00C564ED" w:rsidRDefault="00C564ED" w:rsidP="00596A6F">
            <w:pPr>
              <w:spacing w:after="0" w:line="240" w:lineRule="auto"/>
              <w:jc w:val="both"/>
              <w:rPr>
                <w:rFonts w:ascii="Arial" w:hAnsi="Arial" w:cs="Arial"/>
                <w:b/>
                <w:color w:val="000000" w:themeColor="text1"/>
                <w:sz w:val="24"/>
                <w:szCs w:val="24"/>
              </w:rPr>
            </w:pPr>
          </w:p>
          <w:p w:rsidR="00596A6F" w:rsidRPr="00C564ED" w:rsidRDefault="00C564ED" w:rsidP="00596A6F">
            <w:pPr>
              <w:spacing w:after="0" w:line="240" w:lineRule="auto"/>
              <w:jc w:val="both"/>
              <w:rPr>
                <w:rFonts w:ascii="Arial" w:hAnsi="Arial" w:cs="Arial"/>
                <w:color w:val="000000" w:themeColor="text1"/>
                <w:sz w:val="24"/>
                <w:szCs w:val="24"/>
                <w:u w:val="single"/>
              </w:rPr>
            </w:pPr>
            <w:r w:rsidRPr="00C564ED">
              <w:rPr>
                <w:rFonts w:ascii="Arial" w:hAnsi="Arial" w:cs="Arial"/>
                <w:color w:val="000000" w:themeColor="text1"/>
                <w:sz w:val="24"/>
                <w:szCs w:val="24"/>
                <w:u w:val="single"/>
              </w:rPr>
              <w:t>Updates</w:t>
            </w:r>
          </w:p>
          <w:p w:rsidR="00C564ED" w:rsidRPr="004819B8" w:rsidRDefault="00C564ED" w:rsidP="00596A6F">
            <w:pPr>
              <w:spacing w:after="0" w:line="240" w:lineRule="auto"/>
              <w:jc w:val="both"/>
              <w:rPr>
                <w:rFonts w:ascii="Arial" w:hAnsi="Arial" w:cs="Arial"/>
                <w:color w:val="000000" w:themeColor="text1"/>
                <w:sz w:val="24"/>
                <w:szCs w:val="24"/>
              </w:rPr>
            </w:pPr>
          </w:p>
          <w:p w:rsidR="00596A6F" w:rsidRDefault="004819B8"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There was discussion last time about the Mystery Shopping forms and the use of the Dementia Friendly logo. The feeling was that this Dementia Friendly logo is more recognisable than our own SURF one, but there are limits on which shops can display it as they have to be a member of the Dementia Action Alliance and have an action plan etc.</w:t>
            </w:r>
          </w:p>
          <w:p w:rsidR="00617FAC" w:rsidRDefault="00617FAC" w:rsidP="00596A6F">
            <w:pPr>
              <w:spacing w:after="0" w:line="240" w:lineRule="auto"/>
              <w:jc w:val="both"/>
              <w:rPr>
                <w:rFonts w:ascii="Arial" w:hAnsi="Arial" w:cs="Arial"/>
                <w:color w:val="000000" w:themeColor="text1"/>
                <w:sz w:val="24"/>
                <w:szCs w:val="24"/>
              </w:rPr>
            </w:pPr>
          </w:p>
          <w:p w:rsidR="00617FAC" w:rsidRDefault="00617FAC"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Following further discussion in today’s meeting it was agreed that a small task group with be formed to re</w:t>
            </w:r>
            <w:r w:rsidR="001D6A2A">
              <w:rPr>
                <w:rFonts w:ascii="Arial" w:hAnsi="Arial" w:cs="Arial"/>
                <w:color w:val="000000" w:themeColor="text1"/>
                <w:sz w:val="24"/>
                <w:szCs w:val="24"/>
              </w:rPr>
              <w:t xml:space="preserve">design the Mystery Shopper form, a small group will meet to address this. </w:t>
            </w:r>
            <w:r w:rsidR="003A0885" w:rsidRPr="003A0885">
              <w:rPr>
                <w:rFonts w:ascii="Arial" w:hAnsi="Arial" w:cs="Arial"/>
                <w:b/>
                <w:color w:val="000000" w:themeColor="text1"/>
                <w:sz w:val="24"/>
                <w:szCs w:val="24"/>
              </w:rPr>
              <w:t>Jen Burgess</w:t>
            </w:r>
            <w:r w:rsidR="003A0885">
              <w:rPr>
                <w:rFonts w:ascii="Arial" w:hAnsi="Arial" w:cs="Arial"/>
                <w:color w:val="000000" w:themeColor="text1"/>
                <w:sz w:val="24"/>
                <w:szCs w:val="24"/>
              </w:rPr>
              <w:t xml:space="preserve"> will send on some information on membership requirements and other information which may of use.</w:t>
            </w:r>
          </w:p>
          <w:p w:rsidR="00C564ED" w:rsidRDefault="00C564ED" w:rsidP="00596A6F">
            <w:pPr>
              <w:spacing w:after="0" w:line="240" w:lineRule="auto"/>
              <w:jc w:val="both"/>
              <w:rPr>
                <w:rFonts w:ascii="Arial" w:hAnsi="Arial" w:cs="Arial"/>
                <w:color w:val="000000" w:themeColor="text1"/>
                <w:sz w:val="24"/>
                <w:szCs w:val="24"/>
              </w:rPr>
            </w:pPr>
          </w:p>
          <w:p w:rsidR="00C564ED" w:rsidRPr="00C564ED" w:rsidRDefault="00C564ED" w:rsidP="00596A6F">
            <w:pPr>
              <w:spacing w:after="0" w:line="240" w:lineRule="auto"/>
              <w:jc w:val="both"/>
              <w:rPr>
                <w:rFonts w:ascii="Arial" w:hAnsi="Arial" w:cs="Arial"/>
                <w:color w:val="000000" w:themeColor="text1"/>
                <w:sz w:val="24"/>
                <w:szCs w:val="24"/>
                <w:u w:val="single"/>
              </w:rPr>
            </w:pPr>
            <w:r w:rsidRPr="00C564ED">
              <w:rPr>
                <w:rFonts w:ascii="Arial" w:hAnsi="Arial" w:cs="Arial"/>
                <w:color w:val="000000" w:themeColor="text1"/>
                <w:sz w:val="24"/>
                <w:szCs w:val="24"/>
                <w:u w:val="single"/>
              </w:rPr>
              <w:t>Open Forum</w:t>
            </w:r>
          </w:p>
          <w:p w:rsidR="00C564ED" w:rsidRDefault="00C564ED" w:rsidP="00596A6F">
            <w:pPr>
              <w:spacing w:after="0" w:line="240" w:lineRule="auto"/>
              <w:jc w:val="both"/>
              <w:rPr>
                <w:rFonts w:ascii="Arial" w:hAnsi="Arial" w:cs="Arial"/>
                <w:color w:val="000000" w:themeColor="text1"/>
                <w:sz w:val="24"/>
                <w:szCs w:val="24"/>
              </w:rPr>
            </w:pPr>
          </w:p>
          <w:p w:rsidR="00C564ED" w:rsidRDefault="001D6A2A"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 xml:space="preserve">It was </w:t>
            </w:r>
            <w:r w:rsidR="00C564ED">
              <w:rPr>
                <w:rFonts w:ascii="Arial" w:hAnsi="Arial" w:cs="Arial"/>
                <w:color w:val="000000" w:themeColor="text1"/>
                <w:sz w:val="24"/>
                <w:szCs w:val="24"/>
              </w:rPr>
              <w:t xml:space="preserve">suggested running a Dementia Friends session for any members of this group who have not yet done this. </w:t>
            </w:r>
            <w:r>
              <w:rPr>
                <w:rFonts w:ascii="Arial" w:hAnsi="Arial" w:cs="Arial"/>
                <w:color w:val="000000" w:themeColor="text1"/>
                <w:sz w:val="24"/>
                <w:szCs w:val="24"/>
              </w:rPr>
              <w:t xml:space="preserve">Names were taken down </w:t>
            </w:r>
            <w:r w:rsidR="00C564ED">
              <w:rPr>
                <w:rFonts w:ascii="Arial" w:hAnsi="Arial" w:cs="Arial"/>
                <w:color w:val="000000" w:themeColor="text1"/>
                <w:sz w:val="24"/>
                <w:szCs w:val="24"/>
              </w:rPr>
              <w:t>of people who would be interested in participating.</w:t>
            </w:r>
          </w:p>
          <w:p w:rsidR="00C564ED" w:rsidRDefault="00C564ED" w:rsidP="00596A6F">
            <w:pPr>
              <w:spacing w:after="0" w:line="240" w:lineRule="auto"/>
              <w:jc w:val="both"/>
              <w:rPr>
                <w:rFonts w:ascii="Arial" w:hAnsi="Arial" w:cs="Arial"/>
                <w:color w:val="000000" w:themeColor="text1"/>
                <w:sz w:val="24"/>
                <w:szCs w:val="24"/>
              </w:rPr>
            </w:pPr>
          </w:p>
          <w:p w:rsidR="00C564ED" w:rsidRDefault="00C564ED"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 xml:space="preserve">Regarding the website, if anyone has any ideas for what should be included or perhaps the design of the site, please let either Sarah Butchard or Tommy Dunne know. It was suggested and agreed during the meeting that the website needs to be thoroughly tested before it goes live, particularly by people living with dementia. </w:t>
            </w:r>
          </w:p>
          <w:p w:rsidR="00653660" w:rsidRDefault="00653660" w:rsidP="00596A6F">
            <w:pPr>
              <w:spacing w:after="0" w:line="240" w:lineRule="auto"/>
              <w:jc w:val="both"/>
              <w:rPr>
                <w:rFonts w:ascii="Arial" w:hAnsi="Arial" w:cs="Arial"/>
                <w:color w:val="000000" w:themeColor="text1"/>
                <w:sz w:val="24"/>
                <w:szCs w:val="24"/>
              </w:rPr>
            </w:pPr>
          </w:p>
          <w:p w:rsidR="00004E24" w:rsidRDefault="00F33D72"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Sue Aitken advised that there is a Dementia-Friendly screening of “White Christmas” going to be shown soon at the FACT cinema in Liverpool City Centre.</w:t>
            </w:r>
          </w:p>
          <w:p w:rsidR="00004E24" w:rsidRDefault="00004E24" w:rsidP="00596A6F">
            <w:pPr>
              <w:spacing w:after="0" w:line="240" w:lineRule="auto"/>
              <w:jc w:val="both"/>
              <w:rPr>
                <w:rFonts w:ascii="Arial" w:hAnsi="Arial" w:cs="Arial"/>
                <w:color w:val="000000" w:themeColor="text1"/>
                <w:sz w:val="24"/>
                <w:szCs w:val="24"/>
              </w:rPr>
            </w:pPr>
          </w:p>
          <w:p w:rsidR="00004E24" w:rsidRDefault="00004E24"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Radio City in partnership with Speke Retail Park is running a memory exercise on the 13</w:t>
            </w:r>
            <w:r w:rsidRPr="00004E24">
              <w:rPr>
                <w:rFonts w:ascii="Arial" w:hAnsi="Arial" w:cs="Arial"/>
                <w:color w:val="000000" w:themeColor="text1"/>
                <w:sz w:val="24"/>
                <w:szCs w:val="24"/>
                <w:vertAlign w:val="superscript"/>
              </w:rPr>
              <w:t>th</w:t>
            </w:r>
            <w:r>
              <w:rPr>
                <w:rFonts w:ascii="Arial" w:hAnsi="Arial" w:cs="Arial"/>
                <w:color w:val="000000" w:themeColor="text1"/>
                <w:sz w:val="24"/>
                <w:szCs w:val="24"/>
              </w:rPr>
              <w:t xml:space="preserve"> and 20</w:t>
            </w:r>
            <w:r w:rsidRPr="00004E24">
              <w:rPr>
                <w:rFonts w:ascii="Arial" w:hAnsi="Arial" w:cs="Arial"/>
                <w:color w:val="000000" w:themeColor="text1"/>
                <w:sz w:val="24"/>
                <w:szCs w:val="24"/>
                <w:vertAlign w:val="superscript"/>
              </w:rPr>
              <w:t>th</w:t>
            </w:r>
            <w:r>
              <w:rPr>
                <w:rFonts w:ascii="Arial" w:hAnsi="Arial" w:cs="Arial"/>
                <w:color w:val="000000" w:themeColor="text1"/>
                <w:sz w:val="24"/>
                <w:szCs w:val="24"/>
              </w:rPr>
              <w:t xml:space="preserve"> January. They are asking for 10 people with dementia and their carers to go to the top of the Radio City tower to look out onto the city and talk about the memories that come to them. This will run for two hours 11 – 1pm on both days. A CD of these memories will be provided afterwards and it will be broadcast on the radio afterwards with participants consent. It has been confirmed that some travel expenses will be covered.</w:t>
            </w:r>
          </w:p>
          <w:p w:rsidR="00004E24" w:rsidRDefault="00004E24" w:rsidP="00596A6F">
            <w:pPr>
              <w:spacing w:after="0" w:line="240" w:lineRule="auto"/>
              <w:jc w:val="both"/>
              <w:rPr>
                <w:rFonts w:ascii="Arial" w:hAnsi="Arial" w:cs="Arial"/>
                <w:color w:val="000000" w:themeColor="text1"/>
                <w:sz w:val="24"/>
                <w:szCs w:val="24"/>
              </w:rPr>
            </w:pPr>
          </w:p>
          <w:p w:rsidR="00004E24" w:rsidRDefault="00004E24"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Jack Coutts fed back that Halifax staff in Liverpool have recently attended a Dementia Friends session and they have expressed an interest in joining the DAA.</w:t>
            </w:r>
          </w:p>
          <w:p w:rsidR="00CB3FD4" w:rsidRDefault="00CB3FD4" w:rsidP="00596A6F">
            <w:pPr>
              <w:spacing w:after="0" w:line="240" w:lineRule="auto"/>
              <w:jc w:val="both"/>
              <w:rPr>
                <w:rFonts w:ascii="Arial" w:hAnsi="Arial" w:cs="Arial"/>
                <w:color w:val="000000" w:themeColor="text1"/>
                <w:sz w:val="24"/>
                <w:szCs w:val="24"/>
              </w:rPr>
            </w:pPr>
          </w:p>
          <w:p w:rsidR="00CB3FD4" w:rsidRDefault="00191CE4"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The diocese and archdiocese have both expressed an interest in becoming more Dementia Friendly and in joining the DAA.</w:t>
            </w:r>
          </w:p>
          <w:p w:rsidR="00191CE4" w:rsidRDefault="00191CE4" w:rsidP="00596A6F">
            <w:pPr>
              <w:spacing w:after="0" w:line="240" w:lineRule="auto"/>
              <w:jc w:val="both"/>
              <w:rPr>
                <w:rFonts w:ascii="Arial" w:hAnsi="Arial" w:cs="Arial"/>
                <w:color w:val="000000" w:themeColor="text1"/>
                <w:sz w:val="24"/>
                <w:szCs w:val="24"/>
              </w:rPr>
            </w:pPr>
          </w:p>
          <w:p w:rsidR="00191CE4" w:rsidRDefault="001D6A2A"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 xml:space="preserve">A member </w:t>
            </w:r>
            <w:r w:rsidR="00191CE4">
              <w:rPr>
                <w:rFonts w:ascii="Arial" w:hAnsi="Arial" w:cs="Arial"/>
                <w:color w:val="000000" w:themeColor="text1"/>
                <w:sz w:val="24"/>
                <w:szCs w:val="24"/>
              </w:rPr>
              <w:t xml:space="preserve">requested further information on events and projects that people have been involved in and suggested that a record be kept of these. Jill Pendleton advised that </w:t>
            </w:r>
            <w:r w:rsidR="00331772">
              <w:rPr>
                <w:rFonts w:ascii="Arial" w:hAnsi="Arial" w:cs="Arial"/>
                <w:color w:val="000000" w:themeColor="text1"/>
                <w:sz w:val="24"/>
                <w:szCs w:val="24"/>
              </w:rPr>
              <w:t xml:space="preserve">we do have an action plan as a group and that it is occasionally brought to the group for updates, but as it is quite detailed, the items on it are usually discussed more informally. This can be shared with any group members who would be interested. </w:t>
            </w:r>
          </w:p>
          <w:p w:rsidR="00331772" w:rsidRDefault="00331772" w:rsidP="00596A6F">
            <w:pPr>
              <w:spacing w:after="0" w:line="240" w:lineRule="auto"/>
              <w:jc w:val="both"/>
              <w:rPr>
                <w:rFonts w:ascii="Arial" w:hAnsi="Arial" w:cs="Arial"/>
                <w:color w:val="000000" w:themeColor="text1"/>
                <w:sz w:val="24"/>
                <w:szCs w:val="24"/>
              </w:rPr>
            </w:pPr>
          </w:p>
          <w:p w:rsidR="00331772" w:rsidRDefault="00331772"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There is a further Respite group to be held on 15</w:t>
            </w:r>
            <w:r w:rsidRPr="00331772">
              <w:rPr>
                <w:rFonts w:ascii="Arial" w:hAnsi="Arial" w:cs="Arial"/>
                <w:color w:val="000000" w:themeColor="text1"/>
                <w:sz w:val="24"/>
                <w:szCs w:val="24"/>
                <w:vertAlign w:val="superscript"/>
              </w:rPr>
              <w:t>th</w:t>
            </w:r>
            <w:r>
              <w:rPr>
                <w:rFonts w:ascii="Arial" w:hAnsi="Arial" w:cs="Arial"/>
                <w:color w:val="000000" w:themeColor="text1"/>
                <w:sz w:val="24"/>
                <w:szCs w:val="24"/>
              </w:rPr>
              <w:t xml:space="preserve"> December, 10 – 12pm, in the People’s Lounge at Everton FC. Lynne James is continuing to be involved in this work. </w:t>
            </w:r>
          </w:p>
          <w:p w:rsidR="00331772" w:rsidRDefault="00331772" w:rsidP="00596A6F">
            <w:pPr>
              <w:spacing w:after="0" w:line="240" w:lineRule="auto"/>
              <w:jc w:val="both"/>
              <w:rPr>
                <w:rFonts w:ascii="Arial" w:hAnsi="Arial" w:cs="Arial"/>
                <w:color w:val="000000" w:themeColor="text1"/>
                <w:sz w:val="24"/>
                <w:szCs w:val="24"/>
              </w:rPr>
            </w:pPr>
          </w:p>
          <w:p w:rsidR="00331772" w:rsidRDefault="00E07DC5"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Mersey Care calendars are currently in production and Sarah Butchard hopes to have a stock of them next week.</w:t>
            </w:r>
          </w:p>
          <w:p w:rsidR="00C26F3E" w:rsidRDefault="00C26F3E" w:rsidP="00596A6F">
            <w:pPr>
              <w:spacing w:after="0" w:line="240" w:lineRule="auto"/>
              <w:jc w:val="both"/>
              <w:rPr>
                <w:rFonts w:ascii="Arial" w:hAnsi="Arial" w:cs="Arial"/>
                <w:color w:val="000000" w:themeColor="text1"/>
                <w:sz w:val="24"/>
                <w:szCs w:val="24"/>
              </w:rPr>
            </w:pPr>
          </w:p>
          <w:p w:rsidR="00C26F3E" w:rsidRDefault="001D6A2A" w:rsidP="00596A6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w:t>
            </w:r>
            <w:r w:rsidR="00C26F3E">
              <w:rPr>
                <w:rFonts w:ascii="Arial" w:hAnsi="Arial" w:cs="Arial"/>
                <w:color w:val="000000" w:themeColor="text1"/>
                <w:sz w:val="24"/>
                <w:szCs w:val="24"/>
              </w:rPr>
              <w:t xml:space="preserve">he group’s attention </w:t>
            </w:r>
            <w:r>
              <w:rPr>
                <w:rFonts w:ascii="Arial" w:hAnsi="Arial" w:cs="Arial"/>
                <w:color w:val="000000" w:themeColor="text1"/>
                <w:sz w:val="24"/>
                <w:szCs w:val="24"/>
              </w:rPr>
              <w:t xml:space="preserve">was drawn </w:t>
            </w:r>
            <w:r w:rsidR="00C26F3E">
              <w:rPr>
                <w:rFonts w:ascii="Arial" w:hAnsi="Arial" w:cs="Arial"/>
                <w:color w:val="000000" w:themeColor="text1"/>
                <w:sz w:val="24"/>
                <w:szCs w:val="24"/>
              </w:rPr>
              <w:t xml:space="preserve">to a leaflet giving details of a Dementia Café being held in Bridgechapel later today. </w:t>
            </w:r>
          </w:p>
          <w:p w:rsidR="00596A6F" w:rsidRPr="00596A6F" w:rsidRDefault="00596A6F" w:rsidP="00596A6F">
            <w:pPr>
              <w:spacing w:after="0" w:line="240" w:lineRule="auto"/>
              <w:jc w:val="both"/>
              <w:rPr>
                <w:rFonts w:ascii="Arial" w:hAnsi="Arial" w:cs="Arial"/>
                <w:color w:val="000000" w:themeColor="text1"/>
                <w:sz w:val="24"/>
                <w:szCs w:val="24"/>
              </w:rPr>
            </w:pPr>
          </w:p>
        </w:tc>
        <w:tc>
          <w:tcPr>
            <w:tcW w:w="724" w:type="pct"/>
          </w:tcPr>
          <w:p w:rsidR="00366229" w:rsidRDefault="00366229"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Default="003A0885" w:rsidP="002F53E9">
            <w:pPr>
              <w:spacing w:after="0" w:line="240" w:lineRule="auto"/>
              <w:jc w:val="center"/>
              <w:rPr>
                <w:rFonts w:ascii="Arial" w:eastAsia="Times New Roman" w:hAnsi="Arial" w:cs="Arial"/>
                <w:b/>
                <w:bCs/>
                <w:sz w:val="24"/>
                <w:szCs w:val="24"/>
              </w:rPr>
            </w:pPr>
          </w:p>
          <w:p w:rsidR="003A0885" w:rsidRPr="005F6ACD" w:rsidRDefault="003A0885" w:rsidP="002F53E9">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JB</w:t>
            </w:r>
          </w:p>
        </w:tc>
      </w:tr>
      <w:tr w:rsidR="008F539F" w:rsidRPr="00CC5296" w:rsidTr="00423C47">
        <w:trPr>
          <w:trHeight w:val="148"/>
        </w:trPr>
        <w:tc>
          <w:tcPr>
            <w:tcW w:w="286" w:type="pct"/>
          </w:tcPr>
          <w:p w:rsidR="008F539F" w:rsidRPr="00CC5296" w:rsidRDefault="008F539F" w:rsidP="004D5336">
            <w:pPr>
              <w:spacing w:after="0" w:line="240" w:lineRule="auto"/>
              <w:rPr>
                <w:rFonts w:ascii="Arial" w:eastAsia="Times New Roman" w:hAnsi="Arial" w:cs="Arial"/>
                <w:b/>
                <w:sz w:val="24"/>
                <w:szCs w:val="24"/>
              </w:rPr>
            </w:pPr>
          </w:p>
        </w:tc>
        <w:tc>
          <w:tcPr>
            <w:tcW w:w="3990" w:type="pct"/>
          </w:tcPr>
          <w:p w:rsidR="008F539F" w:rsidRPr="00CC5296" w:rsidRDefault="008F539F" w:rsidP="002F53E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Date and time of next meeting:</w:t>
            </w:r>
          </w:p>
          <w:p w:rsidR="00CF1A68" w:rsidRPr="00CC5296" w:rsidRDefault="00CF1A68" w:rsidP="002F53E9">
            <w:pPr>
              <w:spacing w:after="0" w:line="240" w:lineRule="auto"/>
              <w:jc w:val="both"/>
              <w:rPr>
                <w:rFonts w:ascii="Arial" w:eastAsia="Times New Roman" w:hAnsi="Arial" w:cs="Arial"/>
                <w:b/>
                <w:sz w:val="24"/>
                <w:szCs w:val="24"/>
                <w:lang w:val="en-US"/>
              </w:rPr>
            </w:pPr>
          </w:p>
          <w:p w:rsidR="00CF1A68" w:rsidRPr="00CC5296" w:rsidRDefault="004C2994" w:rsidP="002F53E9">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8</w:t>
            </w:r>
            <w:r w:rsidRPr="004C2994">
              <w:rPr>
                <w:rFonts w:ascii="Arial" w:eastAsia="Times New Roman" w:hAnsi="Arial" w:cs="Arial"/>
                <w:sz w:val="24"/>
                <w:szCs w:val="24"/>
                <w:vertAlign w:val="superscript"/>
                <w:lang w:val="en-US"/>
              </w:rPr>
              <w:t>th</w:t>
            </w:r>
            <w:r>
              <w:rPr>
                <w:rFonts w:ascii="Arial" w:eastAsia="Times New Roman" w:hAnsi="Arial" w:cs="Arial"/>
                <w:sz w:val="24"/>
                <w:szCs w:val="24"/>
                <w:lang w:val="en-US"/>
              </w:rPr>
              <w:t xml:space="preserve"> January 2016</w:t>
            </w:r>
            <w:r w:rsidR="0061057B">
              <w:rPr>
                <w:rFonts w:ascii="Arial" w:eastAsia="Times New Roman" w:hAnsi="Arial" w:cs="Arial"/>
                <w:sz w:val="24"/>
                <w:szCs w:val="24"/>
                <w:lang w:val="en-US"/>
              </w:rPr>
              <w:t xml:space="preserve">, 11 </w:t>
            </w:r>
            <w:r w:rsidR="008C76FF" w:rsidRPr="00CC5296">
              <w:rPr>
                <w:rFonts w:ascii="Arial" w:eastAsia="Times New Roman" w:hAnsi="Arial" w:cs="Arial"/>
                <w:sz w:val="24"/>
                <w:szCs w:val="24"/>
                <w:lang w:val="en-US"/>
              </w:rPr>
              <w:t>-</w:t>
            </w:r>
            <w:r w:rsidR="0061057B">
              <w:rPr>
                <w:rFonts w:ascii="Arial" w:eastAsia="Times New Roman" w:hAnsi="Arial" w:cs="Arial"/>
                <w:sz w:val="24"/>
                <w:szCs w:val="24"/>
                <w:lang w:val="en-US"/>
              </w:rPr>
              <w:t xml:space="preserve"> 1pm</w:t>
            </w:r>
            <w:r w:rsidR="008C76FF" w:rsidRPr="00CC5296">
              <w:rPr>
                <w:rFonts w:ascii="Arial" w:eastAsia="Times New Roman" w:hAnsi="Arial" w:cs="Arial"/>
                <w:sz w:val="24"/>
                <w:szCs w:val="24"/>
                <w:lang w:val="en-US"/>
              </w:rPr>
              <w:t xml:space="preserve">, </w:t>
            </w:r>
            <w:r>
              <w:rPr>
                <w:rFonts w:ascii="Arial" w:eastAsia="Times New Roman" w:hAnsi="Arial" w:cs="Arial"/>
                <w:sz w:val="24"/>
                <w:szCs w:val="24"/>
                <w:lang w:val="en-US"/>
              </w:rPr>
              <w:t>Everton FC</w:t>
            </w:r>
          </w:p>
          <w:p w:rsidR="008F539F" w:rsidRPr="00CC5296" w:rsidRDefault="008F539F" w:rsidP="002F53E9">
            <w:pPr>
              <w:spacing w:after="0" w:line="240" w:lineRule="auto"/>
              <w:jc w:val="both"/>
              <w:rPr>
                <w:rFonts w:ascii="Arial" w:eastAsia="Times New Roman" w:hAnsi="Arial" w:cs="Arial"/>
                <w:b/>
                <w:sz w:val="24"/>
                <w:szCs w:val="24"/>
                <w:lang w:val="en-US"/>
              </w:rPr>
            </w:pPr>
          </w:p>
        </w:tc>
        <w:tc>
          <w:tcPr>
            <w:tcW w:w="724" w:type="pct"/>
          </w:tcPr>
          <w:p w:rsidR="008F539F" w:rsidRPr="00CC5296" w:rsidRDefault="008F539F" w:rsidP="002F53E9">
            <w:pPr>
              <w:spacing w:after="0" w:line="240" w:lineRule="auto"/>
              <w:jc w:val="center"/>
              <w:rPr>
                <w:rFonts w:ascii="Arial" w:eastAsia="Times New Roman" w:hAnsi="Arial" w:cs="Arial"/>
                <w:b/>
                <w:bCs/>
                <w:sz w:val="24"/>
                <w:szCs w:val="24"/>
              </w:rPr>
            </w:pPr>
          </w:p>
        </w:tc>
      </w:tr>
    </w:tbl>
    <w:p w:rsidR="0062631B" w:rsidRDefault="0062631B"/>
    <w:sectPr w:rsidR="0062631B" w:rsidSect="00C21B9E">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B3C" w:rsidRDefault="008F1B3C" w:rsidP="00D00618">
      <w:pPr>
        <w:spacing w:after="0" w:line="240" w:lineRule="auto"/>
      </w:pPr>
      <w:r>
        <w:separator/>
      </w:r>
    </w:p>
  </w:endnote>
  <w:endnote w:type="continuationSeparator" w:id="0">
    <w:p w:rsidR="008F1B3C" w:rsidRDefault="008F1B3C" w:rsidP="00D00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E77" w:rsidRPr="00531C04" w:rsidRDefault="00650E77" w:rsidP="00D00618">
    <w:pPr>
      <w:pStyle w:val="Footer"/>
      <w:jc w:val="center"/>
      <w:rPr>
        <w:sz w:val="24"/>
      </w:rPr>
    </w:pPr>
    <w:r w:rsidRPr="00531C04">
      <w:rPr>
        <w:sz w:val="24"/>
      </w:rPr>
      <w:t xml:space="preserve">Page </w:t>
    </w:r>
    <w:r w:rsidRPr="00531C04">
      <w:rPr>
        <w:b/>
        <w:sz w:val="24"/>
      </w:rPr>
      <w:fldChar w:fldCharType="begin"/>
    </w:r>
    <w:r w:rsidRPr="00531C04">
      <w:rPr>
        <w:b/>
        <w:sz w:val="24"/>
      </w:rPr>
      <w:instrText xml:space="preserve"> PAGE  \* Arabic  \* MERGEFORMAT </w:instrText>
    </w:r>
    <w:r w:rsidRPr="00531C04">
      <w:rPr>
        <w:b/>
        <w:sz w:val="24"/>
      </w:rPr>
      <w:fldChar w:fldCharType="separate"/>
    </w:r>
    <w:r w:rsidR="001D6A2A">
      <w:rPr>
        <w:b/>
        <w:noProof/>
        <w:sz w:val="24"/>
      </w:rPr>
      <w:t>1</w:t>
    </w:r>
    <w:r w:rsidRPr="00531C04">
      <w:rPr>
        <w:b/>
        <w:sz w:val="24"/>
      </w:rPr>
      <w:fldChar w:fldCharType="end"/>
    </w:r>
    <w:r w:rsidRPr="00531C04">
      <w:rPr>
        <w:sz w:val="24"/>
      </w:rPr>
      <w:t xml:space="preserve"> of </w:t>
    </w:r>
    <w:r w:rsidRPr="00531C04">
      <w:rPr>
        <w:b/>
        <w:sz w:val="24"/>
      </w:rPr>
      <w:fldChar w:fldCharType="begin"/>
    </w:r>
    <w:r w:rsidRPr="00531C04">
      <w:rPr>
        <w:b/>
        <w:sz w:val="24"/>
      </w:rPr>
      <w:instrText xml:space="preserve"> NUMPAGES  \* Arabic  \* MERGEFORMAT </w:instrText>
    </w:r>
    <w:r w:rsidRPr="00531C04">
      <w:rPr>
        <w:b/>
        <w:sz w:val="24"/>
      </w:rPr>
      <w:fldChar w:fldCharType="separate"/>
    </w:r>
    <w:r w:rsidR="001D6A2A">
      <w:rPr>
        <w:b/>
        <w:noProof/>
        <w:sz w:val="24"/>
      </w:rPr>
      <w:t>4</w:t>
    </w:r>
    <w:r w:rsidRPr="00531C04">
      <w:rPr>
        <w:b/>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B3C" w:rsidRDefault="008F1B3C" w:rsidP="00D00618">
      <w:pPr>
        <w:spacing w:after="0" w:line="240" w:lineRule="auto"/>
      </w:pPr>
      <w:r>
        <w:separator/>
      </w:r>
    </w:p>
  </w:footnote>
  <w:footnote w:type="continuationSeparator" w:id="0">
    <w:p w:rsidR="008F1B3C" w:rsidRDefault="008F1B3C" w:rsidP="00D00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C7C" w:rsidRDefault="00B71C7C">
    <w:pPr>
      <w:pStyle w:val="Header"/>
      <w:rPr>
        <w:noProof/>
        <w:lang w:eastAsia="en-GB"/>
      </w:rPr>
    </w:pPr>
    <w:r>
      <w:rPr>
        <w:noProof/>
        <w:lang w:eastAsia="en-GB"/>
      </w:rPr>
      <w:drawing>
        <wp:anchor distT="0" distB="0" distL="114300" distR="114300" simplePos="0" relativeHeight="251659264" behindDoc="1" locked="0" layoutInCell="1" allowOverlap="1" wp14:anchorId="0D0DD358" wp14:editId="667198FB">
          <wp:simplePos x="0" y="0"/>
          <wp:positionH relativeFrom="column">
            <wp:posOffset>-808355</wp:posOffset>
          </wp:positionH>
          <wp:positionV relativeFrom="paragraph">
            <wp:posOffset>-287655</wp:posOffset>
          </wp:positionV>
          <wp:extent cx="2409825" cy="1047750"/>
          <wp:effectExtent l="0" t="0" r="9525" b="0"/>
          <wp:wrapTight wrapText="bothSides">
            <wp:wrapPolygon edited="0">
              <wp:start x="0" y="0"/>
              <wp:lineTo x="0" y="21207"/>
              <wp:lineTo x="21515" y="21207"/>
              <wp:lineTo x="2151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A logo.JPG"/>
                  <pic:cNvPicPr/>
                </pic:nvPicPr>
                <pic:blipFill>
                  <a:blip r:embed="rId1">
                    <a:extLst>
                      <a:ext uri="{28A0092B-C50C-407E-A947-70E740481C1C}">
                        <a14:useLocalDpi xmlns:a14="http://schemas.microsoft.com/office/drawing/2010/main" val="0"/>
                      </a:ext>
                    </a:extLst>
                  </a:blip>
                  <a:stretch>
                    <a:fillRect/>
                  </a:stretch>
                </pic:blipFill>
                <pic:spPr>
                  <a:xfrm>
                    <a:off x="0" y="0"/>
                    <a:ext cx="2409825" cy="10477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1" locked="0" layoutInCell="1" allowOverlap="1" wp14:anchorId="2F06AFFF" wp14:editId="2E9AA92C">
          <wp:simplePos x="0" y="0"/>
          <wp:positionH relativeFrom="column">
            <wp:posOffset>4251960</wp:posOffset>
          </wp:positionH>
          <wp:positionV relativeFrom="paragraph">
            <wp:posOffset>-285750</wp:posOffset>
          </wp:positionV>
          <wp:extent cx="2261870" cy="951230"/>
          <wp:effectExtent l="0" t="0" r="5080" b="1270"/>
          <wp:wrapTight wrapText="bothSides">
            <wp:wrapPolygon edited="0">
              <wp:start x="11279" y="0"/>
              <wp:lineTo x="8186" y="1730"/>
              <wp:lineTo x="2547" y="6489"/>
              <wp:lineTo x="1637" y="9084"/>
              <wp:lineTo x="182" y="13410"/>
              <wp:lineTo x="0" y="16870"/>
              <wp:lineTo x="0" y="21196"/>
              <wp:lineTo x="21467" y="21196"/>
              <wp:lineTo x="21467" y="11680"/>
              <wp:lineTo x="20739" y="5623"/>
              <wp:lineTo x="17282" y="865"/>
              <wp:lineTo x="15827" y="0"/>
              <wp:lineTo x="11279"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1870" cy="951230"/>
                  </a:xfrm>
                  <a:prstGeom prst="rect">
                    <a:avLst/>
                  </a:prstGeom>
                  <a:noFill/>
                </pic:spPr>
              </pic:pic>
            </a:graphicData>
          </a:graphic>
          <wp14:sizeRelH relativeFrom="page">
            <wp14:pctWidth>0</wp14:pctWidth>
          </wp14:sizeRelH>
          <wp14:sizeRelV relativeFrom="page">
            <wp14:pctHeight>0</wp14:pctHeight>
          </wp14:sizeRelV>
        </wp:anchor>
      </w:drawing>
    </w:r>
  </w:p>
  <w:p w:rsidR="00650E77" w:rsidRDefault="00650E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FDF"/>
    <w:multiLevelType w:val="hybridMultilevel"/>
    <w:tmpl w:val="DD6AA74C"/>
    <w:lvl w:ilvl="0" w:tplc="7B7810D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557C8A"/>
    <w:multiLevelType w:val="hybridMultilevel"/>
    <w:tmpl w:val="0BECC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FD06D0"/>
    <w:multiLevelType w:val="hybridMultilevel"/>
    <w:tmpl w:val="954E732A"/>
    <w:lvl w:ilvl="0" w:tplc="24A661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9176CFC"/>
    <w:multiLevelType w:val="hybridMultilevel"/>
    <w:tmpl w:val="9102A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BC6E2F"/>
    <w:multiLevelType w:val="hybridMultilevel"/>
    <w:tmpl w:val="ED16E5A0"/>
    <w:lvl w:ilvl="0" w:tplc="C5525FA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033268"/>
    <w:multiLevelType w:val="hybridMultilevel"/>
    <w:tmpl w:val="15221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1A74A7"/>
    <w:multiLevelType w:val="hybridMultilevel"/>
    <w:tmpl w:val="0252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7A00601"/>
    <w:multiLevelType w:val="hybridMultilevel"/>
    <w:tmpl w:val="FB1C1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B52461E"/>
    <w:multiLevelType w:val="hybridMultilevel"/>
    <w:tmpl w:val="7D7EE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0923701"/>
    <w:multiLevelType w:val="hybridMultilevel"/>
    <w:tmpl w:val="DA50CE00"/>
    <w:lvl w:ilvl="0" w:tplc="755821B0">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0">
    <w:nsid w:val="23B75A51"/>
    <w:multiLevelType w:val="hybridMultilevel"/>
    <w:tmpl w:val="F3E2B4FA"/>
    <w:lvl w:ilvl="0" w:tplc="5352051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900272B"/>
    <w:multiLevelType w:val="hybridMultilevel"/>
    <w:tmpl w:val="A86A8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9DD3A3C"/>
    <w:multiLevelType w:val="hybridMultilevel"/>
    <w:tmpl w:val="9024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E6C2AE4"/>
    <w:multiLevelType w:val="hybridMultilevel"/>
    <w:tmpl w:val="3F9A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0EA3E9D"/>
    <w:multiLevelType w:val="hybridMultilevel"/>
    <w:tmpl w:val="05D637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8A43567"/>
    <w:multiLevelType w:val="hybridMultilevel"/>
    <w:tmpl w:val="1CA402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A4C46A5"/>
    <w:multiLevelType w:val="hybridMultilevel"/>
    <w:tmpl w:val="6A5A697E"/>
    <w:lvl w:ilvl="0" w:tplc="AC3275A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FDA5543"/>
    <w:multiLevelType w:val="hybridMultilevel"/>
    <w:tmpl w:val="820A5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60D351A"/>
    <w:multiLevelType w:val="hybridMultilevel"/>
    <w:tmpl w:val="A5AAF1A0"/>
    <w:lvl w:ilvl="0" w:tplc="74EA915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7926433"/>
    <w:multiLevelType w:val="hybridMultilevel"/>
    <w:tmpl w:val="FA701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94228D"/>
    <w:multiLevelType w:val="hybridMultilevel"/>
    <w:tmpl w:val="864C9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FFF2449"/>
    <w:multiLevelType w:val="hybridMultilevel"/>
    <w:tmpl w:val="814EE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5B9748B"/>
    <w:multiLevelType w:val="hybridMultilevel"/>
    <w:tmpl w:val="718471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9D9321E"/>
    <w:multiLevelType w:val="hybridMultilevel"/>
    <w:tmpl w:val="E10E8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C027D73"/>
    <w:multiLevelType w:val="hybridMultilevel"/>
    <w:tmpl w:val="0FE63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D566CB5"/>
    <w:multiLevelType w:val="hybridMultilevel"/>
    <w:tmpl w:val="63F6602E"/>
    <w:lvl w:ilvl="0" w:tplc="C5525FA6">
      <w:numFmt w:val="bullet"/>
      <w:lvlText w:val="-"/>
      <w:lvlJc w:val="left"/>
      <w:pPr>
        <w:ind w:left="1832" w:hanging="360"/>
      </w:pPr>
      <w:rPr>
        <w:rFonts w:ascii="Arial" w:eastAsia="Times New Roman" w:hAnsi="Arial" w:cs="Arial" w:hint="default"/>
      </w:rPr>
    </w:lvl>
    <w:lvl w:ilvl="1" w:tplc="08090003" w:tentative="1">
      <w:start w:val="1"/>
      <w:numFmt w:val="bullet"/>
      <w:lvlText w:val="o"/>
      <w:lvlJc w:val="left"/>
      <w:pPr>
        <w:ind w:left="2552" w:hanging="360"/>
      </w:pPr>
      <w:rPr>
        <w:rFonts w:ascii="Courier New" w:hAnsi="Courier New" w:cs="Courier New" w:hint="default"/>
      </w:rPr>
    </w:lvl>
    <w:lvl w:ilvl="2" w:tplc="08090005" w:tentative="1">
      <w:start w:val="1"/>
      <w:numFmt w:val="bullet"/>
      <w:lvlText w:val=""/>
      <w:lvlJc w:val="left"/>
      <w:pPr>
        <w:ind w:left="3272" w:hanging="360"/>
      </w:pPr>
      <w:rPr>
        <w:rFonts w:ascii="Wingdings" w:hAnsi="Wingdings" w:hint="default"/>
      </w:rPr>
    </w:lvl>
    <w:lvl w:ilvl="3" w:tplc="08090001" w:tentative="1">
      <w:start w:val="1"/>
      <w:numFmt w:val="bullet"/>
      <w:lvlText w:val=""/>
      <w:lvlJc w:val="left"/>
      <w:pPr>
        <w:ind w:left="3992" w:hanging="360"/>
      </w:pPr>
      <w:rPr>
        <w:rFonts w:ascii="Symbol" w:hAnsi="Symbol" w:hint="default"/>
      </w:rPr>
    </w:lvl>
    <w:lvl w:ilvl="4" w:tplc="08090003" w:tentative="1">
      <w:start w:val="1"/>
      <w:numFmt w:val="bullet"/>
      <w:lvlText w:val="o"/>
      <w:lvlJc w:val="left"/>
      <w:pPr>
        <w:ind w:left="4712" w:hanging="360"/>
      </w:pPr>
      <w:rPr>
        <w:rFonts w:ascii="Courier New" w:hAnsi="Courier New" w:cs="Courier New" w:hint="default"/>
      </w:rPr>
    </w:lvl>
    <w:lvl w:ilvl="5" w:tplc="08090005" w:tentative="1">
      <w:start w:val="1"/>
      <w:numFmt w:val="bullet"/>
      <w:lvlText w:val=""/>
      <w:lvlJc w:val="left"/>
      <w:pPr>
        <w:ind w:left="5432" w:hanging="360"/>
      </w:pPr>
      <w:rPr>
        <w:rFonts w:ascii="Wingdings" w:hAnsi="Wingdings" w:hint="default"/>
      </w:rPr>
    </w:lvl>
    <w:lvl w:ilvl="6" w:tplc="08090001" w:tentative="1">
      <w:start w:val="1"/>
      <w:numFmt w:val="bullet"/>
      <w:lvlText w:val=""/>
      <w:lvlJc w:val="left"/>
      <w:pPr>
        <w:ind w:left="6152" w:hanging="360"/>
      </w:pPr>
      <w:rPr>
        <w:rFonts w:ascii="Symbol" w:hAnsi="Symbol" w:hint="default"/>
      </w:rPr>
    </w:lvl>
    <w:lvl w:ilvl="7" w:tplc="08090003" w:tentative="1">
      <w:start w:val="1"/>
      <w:numFmt w:val="bullet"/>
      <w:lvlText w:val="o"/>
      <w:lvlJc w:val="left"/>
      <w:pPr>
        <w:ind w:left="6872" w:hanging="360"/>
      </w:pPr>
      <w:rPr>
        <w:rFonts w:ascii="Courier New" w:hAnsi="Courier New" w:cs="Courier New" w:hint="default"/>
      </w:rPr>
    </w:lvl>
    <w:lvl w:ilvl="8" w:tplc="08090005" w:tentative="1">
      <w:start w:val="1"/>
      <w:numFmt w:val="bullet"/>
      <w:lvlText w:val=""/>
      <w:lvlJc w:val="left"/>
      <w:pPr>
        <w:ind w:left="7592" w:hanging="360"/>
      </w:pPr>
      <w:rPr>
        <w:rFonts w:ascii="Wingdings" w:hAnsi="Wingdings" w:hint="default"/>
      </w:rPr>
    </w:lvl>
  </w:abstractNum>
  <w:abstractNum w:abstractNumId="26">
    <w:nsid w:val="6667462A"/>
    <w:multiLevelType w:val="hybridMultilevel"/>
    <w:tmpl w:val="1AA47F78"/>
    <w:lvl w:ilvl="0" w:tplc="8CF8A16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671392B"/>
    <w:multiLevelType w:val="hybridMultilevel"/>
    <w:tmpl w:val="B9C6663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68E02AC3"/>
    <w:multiLevelType w:val="hybridMultilevel"/>
    <w:tmpl w:val="2BEECCC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B4504E"/>
    <w:multiLevelType w:val="hybridMultilevel"/>
    <w:tmpl w:val="54D4A2C0"/>
    <w:lvl w:ilvl="0" w:tplc="F1AE66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EF90D43"/>
    <w:multiLevelType w:val="hybridMultilevel"/>
    <w:tmpl w:val="0D56E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04025C6"/>
    <w:multiLevelType w:val="hybridMultilevel"/>
    <w:tmpl w:val="A502DBF8"/>
    <w:lvl w:ilvl="0" w:tplc="1C3223E0">
      <w:numFmt w:val="bullet"/>
      <w:lvlText w:val="-"/>
      <w:lvlJc w:val="left"/>
      <w:pPr>
        <w:ind w:left="1472" w:hanging="360"/>
      </w:pPr>
      <w:rPr>
        <w:rFonts w:ascii="Arial" w:eastAsia="Times New Roman" w:hAnsi="Arial" w:cs="Arial" w:hint="default"/>
      </w:rPr>
    </w:lvl>
    <w:lvl w:ilvl="1" w:tplc="08090003" w:tentative="1">
      <w:start w:val="1"/>
      <w:numFmt w:val="bullet"/>
      <w:lvlText w:val="o"/>
      <w:lvlJc w:val="left"/>
      <w:pPr>
        <w:ind w:left="2192" w:hanging="360"/>
      </w:pPr>
      <w:rPr>
        <w:rFonts w:ascii="Courier New" w:hAnsi="Courier New" w:cs="Courier New" w:hint="default"/>
      </w:rPr>
    </w:lvl>
    <w:lvl w:ilvl="2" w:tplc="08090005" w:tentative="1">
      <w:start w:val="1"/>
      <w:numFmt w:val="bullet"/>
      <w:lvlText w:val=""/>
      <w:lvlJc w:val="left"/>
      <w:pPr>
        <w:ind w:left="2912" w:hanging="360"/>
      </w:pPr>
      <w:rPr>
        <w:rFonts w:ascii="Wingdings" w:hAnsi="Wingdings" w:hint="default"/>
      </w:rPr>
    </w:lvl>
    <w:lvl w:ilvl="3" w:tplc="08090001" w:tentative="1">
      <w:start w:val="1"/>
      <w:numFmt w:val="bullet"/>
      <w:lvlText w:val=""/>
      <w:lvlJc w:val="left"/>
      <w:pPr>
        <w:ind w:left="3632" w:hanging="360"/>
      </w:pPr>
      <w:rPr>
        <w:rFonts w:ascii="Symbol" w:hAnsi="Symbol" w:hint="default"/>
      </w:rPr>
    </w:lvl>
    <w:lvl w:ilvl="4" w:tplc="08090003" w:tentative="1">
      <w:start w:val="1"/>
      <w:numFmt w:val="bullet"/>
      <w:lvlText w:val="o"/>
      <w:lvlJc w:val="left"/>
      <w:pPr>
        <w:ind w:left="4352" w:hanging="360"/>
      </w:pPr>
      <w:rPr>
        <w:rFonts w:ascii="Courier New" w:hAnsi="Courier New" w:cs="Courier New" w:hint="default"/>
      </w:rPr>
    </w:lvl>
    <w:lvl w:ilvl="5" w:tplc="08090005" w:tentative="1">
      <w:start w:val="1"/>
      <w:numFmt w:val="bullet"/>
      <w:lvlText w:val=""/>
      <w:lvlJc w:val="left"/>
      <w:pPr>
        <w:ind w:left="5072" w:hanging="360"/>
      </w:pPr>
      <w:rPr>
        <w:rFonts w:ascii="Wingdings" w:hAnsi="Wingdings" w:hint="default"/>
      </w:rPr>
    </w:lvl>
    <w:lvl w:ilvl="6" w:tplc="08090001" w:tentative="1">
      <w:start w:val="1"/>
      <w:numFmt w:val="bullet"/>
      <w:lvlText w:val=""/>
      <w:lvlJc w:val="left"/>
      <w:pPr>
        <w:ind w:left="5792" w:hanging="360"/>
      </w:pPr>
      <w:rPr>
        <w:rFonts w:ascii="Symbol" w:hAnsi="Symbol" w:hint="default"/>
      </w:rPr>
    </w:lvl>
    <w:lvl w:ilvl="7" w:tplc="08090003" w:tentative="1">
      <w:start w:val="1"/>
      <w:numFmt w:val="bullet"/>
      <w:lvlText w:val="o"/>
      <w:lvlJc w:val="left"/>
      <w:pPr>
        <w:ind w:left="6512" w:hanging="360"/>
      </w:pPr>
      <w:rPr>
        <w:rFonts w:ascii="Courier New" w:hAnsi="Courier New" w:cs="Courier New" w:hint="default"/>
      </w:rPr>
    </w:lvl>
    <w:lvl w:ilvl="8" w:tplc="08090005" w:tentative="1">
      <w:start w:val="1"/>
      <w:numFmt w:val="bullet"/>
      <w:lvlText w:val=""/>
      <w:lvlJc w:val="left"/>
      <w:pPr>
        <w:ind w:left="7232" w:hanging="360"/>
      </w:pPr>
      <w:rPr>
        <w:rFonts w:ascii="Wingdings" w:hAnsi="Wingdings" w:hint="default"/>
      </w:rPr>
    </w:lvl>
  </w:abstractNum>
  <w:abstractNum w:abstractNumId="32">
    <w:nsid w:val="71353DC8"/>
    <w:multiLevelType w:val="hybridMultilevel"/>
    <w:tmpl w:val="B364832A"/>
    <w:lvl w:ilvl="0" w:tplc="1C9C0F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1506065"/>
    <w:multiLevelType w:val="hybridMultilevel"/>
    <w:tmpl w:val="910874A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nsid w:val="74F642AF"/>
    <w:multiLevelType w:val="hybridMultilevel"/>
    <w:tmpl w:val="F2C61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5D66BE9"/>
    <w:multiLevelType w:val="hybridMultilevel"/>
    <w:tmpl w:val="3702A558"/>
    <w:lvl w:ilvl="0" w:tplc="D53AA38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693293D"/>
    <w:multiLevelType w:val="hybridMultilevel"/>
    <w:tmpl w:val="D06E90D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7">
    <w:nsid w:val="7F21786E"/>
    <w:multiLevelType w:val="hybridMultilevel"/>
    <w:tmpl w:val="AB50C4DA"/>
    <w:lvl w:ilvl="0" w:tplc="87BE0AD6">
      <w:numFmt w:val="bullet"/>
      <w:lvlText w:val="-"/>
      <w:lvlJc w:val="left"/>
      <w:pPr>
        <w:ind w:left="720" w:hanging="36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21"/>
  </w:num>
  <w:num w:numId="4">
    <w:abstractNumId w:val="34"/>
  </w:num>
  <w:num w:numId="5">
    <w:abstractNumId w:val="6"/>
  </w:num>
  <w:num w:numId="6">
    <w:abstractNumId w:val="30"/>
  </w:num>
  <w:num w:numId="7">
    <w:abstractNumId w:val="5"/>
  </w:num>
  <w:num w:numId="8">
    <w:abstractNumId w:val="14"/>
  </w:num>
  <w:num w:numId="9">
    <w:abstractNumId w:val="12"/>
  </w:num>
  <w:num w:numId="10">
    <w:abstractNumId w:val="1"/>
  </w:num>
  <w:num w:numId="11">
    <w:abstractNumId w:val="18"/>
  </w:num>
  <w:num w:numId="12">
    <w:abstractNumId w:val="15"/>
  </w:num>
  <w:num w:numId="13">
    <w:abstractNumId w:val="8"/>
  </w:num>
  <w:num w:numId="14">
    <w:abstractNumId w:val="22"/>
  </w:num>
  <w:num w:numId="15">
    <w:abstractNumId w:val="33"/>
  </w:num>
  <w:num w:numId="16">
    <w:abstractNumId w:val="28"/>
  </w:num>
  <w:num w:numId="17">
    <w:abstractNumId w:val="37"/>
  </w:num>
  <w:num w:numId="18">
    <w:abstractNumId w:val="32"/>
  </w:num>
  <w:num w:numId="19">
    <w:abstractNumId w:val="27"/>
  </w:num>
  <w:num w:numId="20">
    <w:abstractNumId w:val="36"/>
  </w:num>
  <w:num w:numId="21">
    <w:abstractNumId w:val="2"/>
  </w:num>
  <w:num w:numId="22">
    <w:abstractNumId w:val="0"/>
  </w:num>
  <w:num w:numId="23">
    <w:abstractNumId w:val="26"/>
  </w:num>
  <w:num w:numId="24">
    <w:abstractNumId w:val="35"/>
  </w:num>
  <w:num w:numId="25">
    <w:abstractNumId w:val="16"/>
  </w:num>
  <w:num w:numId="26">
    <w:abstractNumId w:val="4"/>
  </w:num>
  <w:num w:numId="27">
    <w:abstractNumId w:val="25"/>
  </w:num>
  <w:num w:numId="28">
    <w:abstractNumId w:val="31"/>
  </w:num>
  <w:num w:numId="29">
    <w:abstractNumId w:val="29"/>
  </w:num>
  <w:num w:numId="30">
    <w:abstractNumId w:val="24"/>
  </w:num>
  <w:num w:numId="31">
    <w:abstractNumId w:val="19"/>
  </w:num>
  <w:num w:numId="32">
    <w:abstractNumId w:val="20"/>
  </w:num>
  <w:num w:numId="33">
    <w:abstractNumId w:val="17"/>
  </w:num>
  <w:num w:numId="34">
    <w:abstractNumId w:val="3"/>
  </w:num>
  <w:num w:numId="35">
    <w:abstractNumId w:val="13"/>
  </w:num>
  <w:num w:numId="36">
    <w:abstractNumId w:val="7"/>
  </w:num>
  <w:num w:numId="37">
    <w:abstractNumId w:val="23"/>
  </w:num>
  <w:num w:numId="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961"/>
    <w:rsid w:val="00001981"/>
    <w:rsid w:val="00004E24"/>
    <w:rsid w:val="00010413"/>
    <w:rsid w:val="00011633"/>
    <w:rsid w:val="00013864"/>
    <w:rsid w:val="00016C42"/>
    <w:rsid w:val="00016C5F"/>
    <w:rsid w:val="00022CD5"/>
    <w:rsid w:val="00037022"/>
    <w:rsid w:val="00042174"/>
    <w:rsid w:val="00043238"/>
    <w:rsid w:val="00046091"/>
    <w:rsid w:val="00046AFD"/>
    <w:rsid w:val="00056A24"/>
    <w:rsid w:val="0007044A"/>
    <w:rsid w:val="00074FDF"/>
    <w:rsid w:val="0007505D"/>
    <w:rsid w:val="00083A02"/>
    <w:rsid w:val="00083F8C"/>
    <w:rsid w:val="00085B64"/>
    <w:rsid w:val="00085CD8"/>
    <w:rsid w:val="00087814"/>
    <w:rsid w:val="000A3240"/>
    <w:rsid w:val="000A346B"/>
    <w:rsid w:val="000A7083"/>
    <w:rsid w:val="000B15AC"/>
    <w:rsid w:val="000B277E"/>
    <w:rsid w:val="000B6D1B"/>
    <w:rsid w:val="000C013D"/>
    <w:rsid w:val="000D4A66"/>
    <w:rsid w:val="000E1E93"/>
    <w:rsid w:val="000E3F76"/>
    <w:rsid w:val="000E537C"/>
    <w:rsid w:val="000E5859"/>
    <w:rsid w:val="000F19AC"/>
    <w:rsid w:val="000F7C11"/>
    <w:rsid w:val="0010254E"/>
    <w:rsid w:val="001028EF"/>
    <w:rsid w:val="00107890"/>
    <w:rsid w:val="00117048"/>
    <w:rsid w:val="001218FA"/>
    <w:rsid w:val="001241BE"/>
    <w:rsid w:val="001242DE"/>
    <w:rsid w:val="00124975"/>
    <w:rsid w:val="00130D04"/>
    <w:rsid w:val="00131FC8"/>
    <w:rsid w:val="00136F37"/>
    <w:rsid w:val="00142A09"/>
    <w:rsid w:val="001453FF"/>
    <w:rsid w:val="001462D5"/>
    <w:rsid w:val="00155E79"/>
    <w:rsid w:val="001627BC"/>
    <w:rsid w:val="00162CB3"/>
    <w:rsid w:val="00176BA6"/>
    <w:rsid w:val="00177F08"/>
    <w:rsid w:val="0018669C"/>
    <w:rsid w:val="00186DDB"/>
    <w:rsid w:val="00191CE4"/>
    <w:rsid w:val="00194707"/>
    <w:rsid w:val="00195E69"/>
    <w:rsid w:val="001963B1"/>
    <w:rsid w:val="001A63C5"/>
    <w:rsid w:val="001A7547"/>
    <w:rsid w:val="001B1271"/>
    <w:rsid w:val="001B1B33"/>
    <w:rsid w:val="001B6818"/>
    <w:rsid w:val="001C1600"/>
    <w:rsid w:val="001C207A"/>
    <w:rsid w:val="001D2A81"/>
    <w:rsid w:val="001D6A2A"/>
    <w:rsid w:val="001E02D5"/>
    <w:rsid w:val="001E0841"/>
    <w:rsid w:val="001F0B5F"/>
    <w:rsid w:val="001F267F"/>
    <w:rsid w:val="001F3F70"/>
    <w:rsid w:val="001F5296"/>
    <w:rsid w:val="001F573E"/>
    <w:rsid w:val="002009DB"/>
    <w:rsid w:val="002018D7"/>
    <w:rsid w:val="002026ED"/>
    <w:rsid w:val="0020391F"/>
    <w:rsid w:val="00204FEE"/>
    <w:rsid w:val="002075BB"/>
    <w:rsid w:val="00207A02"/>
    <w:rsid w:val="00214EA7"/>
    <w:rsid w:val="00216C1D"/>
    <w:rsid w:val="00217B5E"/>
    <w:rsid w:val="00223405"/>
    <w:rsid w:val="00235B90"/>
    <w:rsid w:val="00235DFC"/>
    <w:rsid w:val="00244BD4"/>
    <w:rsid w:val="00246D49"/>
    <w:rsid w:val="00250247"/>
    <w:rsid w:val="00250812"/>
    <w:rsid w:val="00256289"/>
    <w:rsid w:val="002565DC"/>
    <w:rsid w:val="00257AD2"/>
    <w:rsid w:val="00260BF7"/>
    <w:rsid w:val="00260EC1"/>
    <w:rsid w:val="00270440"/>
    <w:rsid w:val="002706A7"/>
    <w:rsid w:val="002709F0"/>
    <w:rsid w:val="00271E96"/>
    <w:rsid w:val="00275683"/>
    <w:rsid w:val="00297EBB"/>
    <w:rsid w:val="002A4A35"/>
    <w:rsid w:val="002A519B"/>
    <w:rsid w:val="002C2FF1"/>
    <w:rsid w:val="002C3C3D"/>
    <w:rsid w:val="002D03D0"/>
    <w:rsid w:val="002D191C"/>
    <w:rsid w:val="002D6827"/>
    <w:rsid w:val="002D6B3D"/>
    <w:rsid w:val="002E427C"/>
    <w:rsid w:val="002E5527"/>
    <w:rsid w:val="002F0BAB"/>
    <w:rsid w:val="002F53E9"/>
    <w:rsid w:val="002F5B79"/>
    <w:rsid w:val="002F6E49"/>
    <w:rsid w:val="002F798A"/>
    <w:rsid w:val="00305BC0"/>
    <w:rsid w:val="00310338"/>
    <w:rsid w:val="00310550"/>
    <w:rsid w:val="00313B54"/>
    <w:rsid w:val="00320408"/>
    <w:rsid w:val="00322A8B"/>
    <w:rsid w:val="00322E70"/>
    <w:rsid w:val="00331772"/>
    <w:rsid w:val="00331860"/>
    <w:rsid w:val="00333A02"/>
    <w:rsid w:val="00336ECF"/>
    <w:rsid w:val="00340368"/>
    <w:rsid w:val="00340C4D"/>
    <w:rsid w:val="003464DD"/>
    <w:rsid w:val="00347FA1"/>
    <w:rsid w:val="00351D43"/>
    <w:rsid w:val="0035306D"/>
    <w:rsid w:val="00353630"/>
    <w:rsid w:val="003655ED"/>
    <w:rsid w:val="00366229"/>
    <w:rsid w:val="00370EC3"/>
    <w:rsid w:val="003747CE"/>
    <w:rsid w:val="003755C3"/>
    <w:rsid w:val="003772EE"/>
    <w:rsid w:val="00385329"/>
    <w:rsid w:val="00386715"/>
    <w:rsid w:val="00386C9D"/>
    <w:rsid w:val="00390AB4"/>
    <w:rsid w:val="00395C61"/>
    <w:rsid w:val="0039668D"/>
    <w:rsid w:val="00396B67"/>
    <w:rsid w:val="003A0885"/>
    <w:rsid w:val="003A32CF"/>
    <w:rsid w:val="003B102A"/>
    <w:rsid w:val="003B2B76"/>
    <w:rsid w:val="003B5E72"/>
    <w:rsid w:val="003B7641"/>
    <w:rsid w:val="003C32B7"/>
    <w:rsid w:val="003C7DD8"/>
    <w:rsid w:val="003C7E2D"/>
    <w:rsid w:val="003D2A25"/>
    <w:rsid w:val="003D2A83"/>
    <w:rsid w:val="003D5A88"/>
    <w:rsid w:val="003D7775"/>
    <w:rsid w:val="003F234E"/>
    <w:rsid w:val="00401439"/>
    <w:rsid w:val="00404EF5"/>
    <w:rsid w:val="00406E14"/>
    <w:rsid w:val="004116A9"/>
    <w:rsid w:val="00414044"/>
    <w:rsid w:val="00415FE9"/>
    <w:rsid w:val="00420DDD"/>
    <w:rsid w:val="0042234D"/>
    <w:rsid w:val="00423C47"/>
    <w:rsid w:val="0042695F"/>
    <w:rsid w:val="0043361E"/>
    <w:rsid w:val="00440290"/>
    <w:rsid w:val="004422FB"/>
    <w:rsid w:val="00444C87"/>
    <w:rsid w:val="0045596D"/>
    <w:rsid w:val="00457A2F"/>
    <w:rsid w:val="00460ECA"/>
    <w:rsid w:val="00463203"/>
    <w:rsid w:val="00464345"/>
    <w:rsid w:val="00471746"/>
    <w:rsid w:val="00472141"/>
    <w:rsid w:val="00473848"/>
    <w:rsid w:val="00474DAA"/>
    <w:rsid w:val="00480BAD"/>
    <w:rsid w:val="004819B8"/>
    <w:rsid w:val="00483A0D"/>
    <w:rsid w:val="004841FA"/>
    <w:rsid w:val="00490DC9"/>
    <w:rsid w:val="00492FC7"/>
    <w:rsid w:val="0049423B"/>
    <w:rsid w:val="00495205"/>
    <w:rsid w:val="00496446"/>
    <w:rsid w:val="004A0BCA"/>
    <w:rsid w:val="004A17AF"/>
    <w:rsid w:val="004A1BB1"/>
    <w:rsid w:val="004A277A"/>
    <w:rsid w:val="004A3014"/>
    <w:rsid w:val="004B1FDE"/>
    <w:rsid w:val="004B33C1"/>
    <w:rsid w:val="004B346A"/>
    <w:rsid w:val="004B3DAE"/>
    <w:rsid w:val="004B5799"/>
    <w:rsid w:val="004C2994"/>
    <w:rsid w:val="004C49EB"/>
    <w:rsid w:val="004D4D1F"/>
    <w:rsid w:val="004D4F78"/>
    <w:rsid w:val="004D5336"/>
    <w:rsid w:val="004E0572"/>
    <w:rsid w:val="004E551D"/>
    <w:rsid w:val="004E55C2"/>
    <w:rsid w:val="004E7A05"/>
    <w:rsid w:val="004F579A"/>
    <w:rsid w:val="004F69C0"/>
    <w:rsid w:val="004F7569"/>
    <w:rsid w:val="00500262"/>
    <w:rsid w:val="00505B1D"/>
    <w:rsid w:val="00505B2D"/>
    <w:rsid w:val="00507853"/>
    <w:rsid w:val="00512A01"/>
    <w:rsid w:val="00512E77"/>
    <w:rsid w:val="0051395F"/>
    <w:rsid w:val="00515BB5"/>
    <w:rsid w:val="00523FA8"/>
    <w:rsid w:val="005250C3"/>
    <w:rsid w:val="00525341"/>
    <w:rsid w:val="00527ACD"/>
    <w:rsid w:val="00531C04"/>
    <w:rsid w:val="0053774E"/>
    <w:rsid w:val="00546BF7"/>
    <w:rsid w:val="00547447"/>
    <w:rsid w:val="00550A78"/>
    <w:rsid w:val="005517AE"/>
    <w:rsid w:val="00552E8E"/>
    <w:rsid w:val="00554750"/>
    <w:rsid w:val="00554D53"/>
    <w:rsid w:val="00555C42"/>
    <w:rsid w:val="00563B6A"/>
    <w:rsid w:val="00566D2E"/>
    <w:rsid w:val="00575CA5"/>
    <w:rsid w:val="0058071C"/>
    <w:rsid w:val="00581CDE"/>
    <w:rsid w:val="0058691B"/>
    <w:rsid w:val="005900F2"/>
    <w:rsid w:val="00590853"/>
    <w:rsid w:val="00596A6F"/>
    <w:rsid w:val="0059740C"/>
    <w:rsid w:val="005A07FB"/>
    <w:rsid w:val="005A2CDA"/>
    <w:rsid w:val="005B0D1E"/>
    <w:rsid w:val="005C43FA"/>
    <w:rsid w:val="005C6EFF"/>
    <w:rsid w:val="005C7D53"/>
    <w:rsid w:val="005D0B31"/>
    <w:rsid w:val="005E0D20"/>
    <w:rsid w:val="005E2520"/>
    <w:rsid w:val="005E32B5"/>
    <w:rsid w:val="005E3E15"/>
    <w:rsid w:val="005E5394"/>
    <w:rsid w:val="005E57D6"/>
    <w:rsid w:val="005F18F9"/>
    <w:rsid w:val="005F269F"/>
    <w:rsid w:val="005F54CD"/>
    <w:rsid w:val="005F642E"/>
    <w:rsid w:val="005F6ACD"/>
    <w:rsid w:val="00600A29"/>
    <w:rsid w:val="0061057B"/>
    <w:rsid w:val="0061067E"/>
    <w:rsid w:val="00614724"/>
    <w:rsid w:val="00616FAD"/>
    <w:rsid w:val="00617B05"/>
    <w:rsid w:val="00617FAC"/>
    <w:rsid w:val="00621B65"/>
    <w:rsid w:val="00622EF8"/>
    <w:rsid w:val="00623569"/>
    <w:rsid w:val="00625A81"/>
    <w:rsid w:val="0062631B"/>
    <w:rsid w:val="006373FE"/>
    <w:rsid w:val="00637A87"/>
    <w:rsid w:val="006451CE"/>
    <w:rsid w:val="00650E77"/>
    <w:rsid w:val="00653660"/>
    <w:rsid w:val="00655D4F"/>
    <w:rsid w:val="006567A5"/>
    <w:rsid w:val="00656B5A"/>
    <w:rsid w:val="0066189C"/>
    <w:rsid w:val="006618AA"/>
    <w:rsid w:val="00672846"/>
    <w:rsid w:val="00682D65"/>
    <w:rsid w:val="00685F18"/>
    <w:rsid w:val="00690C3B"/>
    <w:rsid w:val="006919CF"/>
    <w:rsid w:val="00692AE6"/>
    <w:rsid w:val="0069314B"/>
    <w:rsid w:val="00696396"/>
    <w:rsid w:val="006A2D49"/>
    <w:rsid w:val="006A50E5"/>
    <w:rsid w:val="006B08B0"/>
    <w:rsid w:val="006B0C2A"/>
    <w:rsid w:val="006B259C"/>
    <w:rsid w:val="006B4F0D"/>
    <w:rsid w:val="006C5C97"/>
    <w:rsid w:val="006D3077"/>
    <w:rsid w:val="006D326B"/>
    <w:rsid w:val="006E1783"/>
    <w:rsid w:val="006E5D37"/>
    <w:rsid w:val="006E6C0E"/>
    <w:rsid w:val="006F4900"/>
    <w:rsid w:val="00703045"/>
    <w:rsid w:val="00705D23"/>
    <w:rsid w:val="007114FD"/>
    <w:rsid w:val="00712B30"/>
    <w:rsid w:val="007162AD"/>
    <w:rsid w:val="007251C5"/>
    <w:rsid w:val="00730501"/>
    <w:rsid w:val="00737EA9"/>
    <w:rsid w:val="00751846"/>
    <w:rsid w:val="007520D4"/>
    <w:rsid w:val="0075623D"/>
    <w:rsid w:val="00756DDA"/>
    <w:rsid w:val="007613F6"/>
    <w:rsid w:val="00761C54"/>
    <w:rsid w:val="007720A9"/>
    <w:rsid w:val="00772CE7"/>
    <w:rsid w:val="007748F8"/>
    <w:rsid w:val="0077506A"/>
    <w:rsid w:val="00775F5D"/>
    <w:rsid w:val="0078141A"/>
    <w:rsid w:val="0079173D"/>
    <w:rsid w:val="0079183F"/>
    <w:rsid w:val="00793C13"/>
    <w:rsid w:val="007A6073"/>
    <w:rsid w:val="007A699C"/>
    <w:rsid w:val="007B7D9F"/>
    <w:rsid w:val="007C1961"/>
    <w:rsid w:val="007C1FAD"/>
    <w:rsid w:val="007C5DEF"/>
    <w:rsid w:val="007D1FCD"/>
    <w:rsid w:val="007E58B1"/>
    <w:rsid w:val="007E5E22"/>
    <w:rsid w:val="007E6165"/>
    <w:rsid w:val="007E6FA9"/>
    <w:rsid w:val="007E79C7"/>
    <w:rsid w:val="007E7BC8"/>
    <w:rsid w:val="007F3325"/>
    <w:rsid w:val="00802BF1"/>
    <w:rsid w:val="0080395A"/>
    <w:rsid w:val="00805901"/>
    <w:rsid w:val="00810B4B"/>
    <w:rsid w:val="00816F05"/>
    <w:rsid w:val="008174CA"/>
    <w:rsid w:val="00823BCB"/>
    <w:rsid w:val="00823FA7"/>
    <w:rsid w:val="00827DBD"/>
    <w:rsid w:val="00830379"/>
    <w:rsid w:val="00836B81"/>
    <w:rsid w:val="00841349"/>
    <w:rsid w:val="00845913"/>
    <w:rsid w:val="00853BD4"/>
    <w:rsid w:val="00854172"/>
    <w:rsid w:val="00861ACA"/>
    <w:rsid w:val="008719F1"/>
    <w:rsid w:val="00875ABD"/>
    <w:rsid w:val="00875BFC"/>
    <w:rsid w:val="008760AC"/>
    <w:rsid w:val="00876569"/>
    <w:rsid w:val="00885267"/>
    <w:rsid w:val="008903A3"/>
    <w:rsid w:val="00892C90"/>
    <w:rsid w:val="00893A43"/>
    <w:rsid w:val="008A56F3"/>
    <w:rsid w:val="008B0425"/>
    <w:rsid w:val="008B067E"/>
    <w:rsid w:val="008B2A54"/>
    <w:rsid w:val="008B6932"/>
    <w:rsid w:val="008C0503"/>
    <w:rsid w:val="008C449A"/>
    <w:rsid w:val="008C5B70"/>
    <w:rsid w:val="008C76FF"/>
    <w:rsid w:val="008D7ACF"/>
    <w:rsid w:val="008F1B3C"/>
    <w:rsid w:val="008F2722"/>
    <w:rsid w:val="008F3FB6"/>
    <w:rsid w:val="008F539F"/>
    <w:rsid w:val="0090068D"/>
    <w:rsid w:val="00903795"/>
    <w:rsid w:val="00903BA0"/>
    <w:rsid w:val="009059E0"/>
    <w:rsid w:val="0090718E"/>
    <w:rsid w:val="00911435"/>
    <w:rsid w:val="0091288D"/>
    <w:rsid w:val="009137CB"/>
    <w:rsid w:val="00915712"/>
    <w:rsid w:val="00916919"/>
    <w:rsid w:val="009178C9"/>
    <w:rsid w:val="00920579"/>
    <w:rsid w:val="00921224"/>
    <w:rsid w:val="0092236A"/>
    <w:rsid w:val="00923815"/>
    <w:rsid w:val="0092608C"/>
    <w:rsid w:val="0093226F"/>
    <w:rsid w:val="009349A2"/>
    <w:rsid w:val="00936527"/>
    <w:rsid w:val="00937EB6"/>
    <w:rsid w:val="009404ED"/>
    <w:rsid w:val="0094126F"/>
    <w:rsid w:val="0094132D"/>
    <w:rsid w:val="00941988"/>
    <w:rsid w:val="00961429"/>
    <w:rsid w:val="0096223D"/>
    <w:rsid w:val="00964080"/>
    <w:rsid w:val="009678E3"/>
    <w:rsid w:val="0097372B"/>
    <w:rsid w:val="009825D6"/>
    <w:rsid w:val="00984F63"/>
    <w:rsid w:val="00987F90"/>
    <w:rsid w:val="009A0FC0"/>
    <w:rsid w:val="009B03AD"/>
    <w:rsid w:val="009B5245"/>
    <w:rsid w:val="009B5E50"/>
    <w:rsid w:val="009B71A7"/>
    <w:rsid w:val="009C1B0F"/>
    <w:rsid w:val="009C40C6"/>
    <w:rsid w:val="009D0A96"/>
    <w:rsid w:val="009D2E08"/>
    <w:rsid w:val="009D4441"/>
    <w:rsid w:val="009D6CF2"/>
    <w:rsid w:val="009D77F1"/>
    <w:rsid w:val="009E0E5A"/>
    <w:rsid w:val="009E1A2B"/>
    <w:rsid w:val="009E2441"/>
    <w:rsid w:val="009E3345"/>
    <w:rsid w:val="009E4941"/>
    <w:rsid w:val="009E5476"/>
    <w:rsid w:val="009F5725"/>
    <w:rsid w:val="00A07D32"/>
    <w:rsid w:val="00A15F13"/>
    <w:rsid w:val="00A177F0"/>
    <w:rsid w:val="00A20ACE"/>
    <w:rsid w:val="00A20CA9"/>
    <w:rsid w:val="00A23F1A"/>
    <w:rsid w:val="00A271D4"/>
    <w:rsid w:val="00A35426"/>
    <w:rsid w:val="00A357FF"/>
    <w:rsid w:val="00A37544"/>
    <w:rsid w:val="00A4052A"/>
    <w:rsid w:val="00A40D10"/>
    <w:rsid w:val="00A454A5"/>
    <w:rsid w:val="00A51806"/>
    <w:rsid w:val="00A524AB"/>
    <w:rsid w:val="00A54492"/>
    <w:rsid w:val="00A54E84"/>
    <w:rsid w:val="00A56237"/>
    <w:rsid w:val="00A566AF"/>
    <w:rsid w:val="00A6139E"/>
    <w:rsid w:val="00A61C10"/>
    <w:rsid w:val="00A6482E"/>
    <w:rsid w:val="00A6683C"/>
    <w:rsid w:val="00A671A1"/>
    <w:rsid w:val="00A71C97"/>
    <w:rsid w:val="00A74977"/>
    <w:rsid w:val="00A763DB"/>
    <w:rsid w:val="00A83D86"/>
    <w:rsid w:val="00AA2294"/>
    <w:rsid w:val="00AA49CA"/>
    <w:rsid w:val="00AA5323"/>
    <w:rsid w:val="00AA77B0"/>
    <w:rsid w:val="00AB02AC"/>
    <w:rsid w:val="00AB17F4"/>
    <w:rsid w:val="00AB64D0"/>
    <w:rsid w:val="00AC15C1"/>
    <w:rsid w:val="00AC24DB"/>
    <w:rsid w:val="00AC25B4"/>
    <w:rsid w:val="00AC57A2"/>
    <w:rsid w:val="00AE2BAD"/>
    <w:rsid w:val="00AE417B"/>
    <w:rsid w:val="00AF1AA4"/>
    <w:rsid w:val="00AF25B5"/>
    <w:rsid w:val="00B0355A"/>
    <w:rsid w:val="00B0359B"/>
    <w:rsid w:val="00B046F2"/>
    <w:rsid w:val="00B12651"/>
    <w:rsid w:val="00B15053"/>
    <w:rsid w:val="00B17137"/>
    <w:rsid w:val="00B20231"/>
    <w:rsid w:val="00B23984"/>
    <w:rsid w:val="00B24BEE"/>
    <w:rsid w:val="00B30B28"/>
    <w:rsid w:val="00B32A5B"/>
    <w:rsid w:val="00B366B7"/>
    <w:rsid w:val="00B40402"/>
    <w:rsid w:val="00B42414"/>
    <w:rsid w:val="00B441BF"/>
    <w:rsid w:val="00B512C9"/>
    <w:rsid w:val="00B54C6F"/>
    <w:rsid w:val="00B54C81"/>
    <w:rsid w:val="00B57ECE"/>
    <w:rsid w:val="00B61FA8"/>
    <w:rsid w:val="00B63433"/>
    <w:rsid w:val="00B6356C"/>
    <w:rsid w:val="00B64574"/>
    <w:rsid w:val="00B663A0"/>
    <w:rsid w:val="00B67F50"/>
    <w:rsid w:val="00B71C7C"/>
    <w:rsid w:val="00B736C4"/>
    <w:rsid w:val="00B8249C"/>
    <w:rsid w:val="00B87633"/>
    <w:rsid w:val="00B97A7D"/>
    <w:rsid w:val="00BA0BEF"/>
    <w:rsid w:val="00BA3601"/>
    <w:rsid w:val="00BA41CB"/>
    <w:rsid w:val="00BA756E"/>
    <w:rsid w:val="00BB5066"/>
    <w:rsid w:val="00BB6E97"/>
    <w:rsid w:val="00BC14CF"/>
    <w:rsid w:val="00BC1616"/>
    <w:rsid w:val="00BC2420"/>
    <w:rsid w:val="00BC34D8"/>
    <w:rsid w:val="00BC3799"/>
    <w:rsid w:val="00BC7B37"/>
    <w:rsid w:val="00BD2D45"/>
    <w:rsid w:val="00BD63A1"/>
    <w:rsid w:val="00BD671E"/>
    <w:rsid w:val="00BE163F"/>
    <w:rsid w:val="00BE4A54"/>
    <w:rsid w:val="00BE6866"/>
    <w:rsid w:val="00BE737F"/>
    <w:rsid w:val="00BF00B5"/>
    <w:rsid w:val="00BF1CF1"/>
    <w:rsid w:val="00C110F5"/>
    <w:rsid w:val="00C17BB9"/>
    <w:rsid w:val="00C21B9E"/>
    <w:rsid w:val="00C22F92"/>
    <w:rsid w:val="00C26F3E"/>
    <w:rsid w:val="00C3360D"/>
    <w:rsid w:val="00C33DA7"/>
    <w:rsid w:val="00C376B9"/>
    <w:rsid w:val="00C432DC"/>
    <w:rsid w:val="00C474ED"/>
    <w:rsid w:val="00C50F83"/>
    <w:rsid w:val="00C522F7"/>
    <w:rsid w:val="00C564ED"/>
    <w:rsid w:val="00C639ED"/>
    <w:rsid w:val="00C641FF"/>
    <w:rsid w:val="00C64356"/>
    <w:rsid w:val="00C734C4"/>
    <w:rsid w:val="00C7470A"/>
    <w:rsid w:val="00C76F98"/>
    <w:rsid w:val="00C776E8"/>
    <w:rsid w:val="00C819D6"/>
    <w:rsid w:val="00C930B4"/>
    <w:rsid w:val="00C952F8"/>
    <w:rsid w:val="00CA25C0"/>
    <w:rsid w:val="00CA351B"/>
    <w:rsid w:val="00CB01BB"/>
    <w:rsid w:val="00CB3FD4"/>
    <w:rsid w:val="00CC5296"/>
    <w:rsid w:val="00CC5E35"/>
    <w:rsid w:val="00CD4C87"/>
    <w:rsid w:val="00CE210E"/>
    <w:rsid w:val="00CE4543"/>
    <w:rsid w:val="00CE654B"/>
    <w:rsid w:val="00CF1A68"/>
    <w:rsid w:val="00D00618"/>
    <w:rsid w:val="00D02D01"/>
    <w:rsid w:val="00D02D7D"/>
    <w:rsid w:val="00D06914"/>
    <w:rsid w:val="00D12754"/>
    <w:rsid w:val="00D14E70"/>
    <w:rsid w:val="00D1518C"/>
    <w:rsid w:val="00D20F1C"/>
    <w:rsid w:val="00D3110C"/>
    <w:rsid w:val="00D33818"/>
    <w:rsid w:val="00D342E5"/>
    <w:rsid w:val="00D3734F"/>
    <w:rsid w:val="00D4228C"/>
    <w:rsid w:val="00D50E81"/>
    <w:rsid w:val="00D52E25"/>
    <w:rsid w:val="00D55D7D"/>
    <w:rsid w:val="00D56AF3"/>
    <w:rsid w:val="00D60AEE"/>
    <w:rsid w:val="00D64EF9"/>
    <w:rsid w:val="00D718B6"/>
    <w:rsid w:val="00D73F07"/>
    <w:rsid w:val="00D7675E"/>
    <w:rsid w:val="00D8534A"/>
    <w:rsid w:val="00D93C32"/>
    <w:rsid w:val="00D97359"/>
    <w:rsid w:val="00D977DE"/>
    <w:rsid w:val="00DA38A9"/>
    <w:rsid w:val="00DA4BB0"/>
    <w:rsid w:val="00DA5190"/>
    <w:rsid w:val="00DB0D5C"/>
    <w:rsid w:val="00DB0DD0"/>
    <w:rsid w:val="00DB1878"/>
    <w:rsid w:val="00DB2EC8"/>
    <w:rsid w:val="00DC1B95"/>
    <w:rsid w:val="00DC36DD"/>
    <w:rsid w:val="00DC3B50"/>
    <w:rsid w:val="00DC5966"/>
    <w:rsid w:val="00DD362E"/>
    <w:rsid w:val="00DD4073"/>
    <w:rsid w:val="00DD6B88"/>
    <w:rsid w:val="00DE581F"/>
    <w:rsid w:val="00DF146D"/>
    <w:rsid w:val="00DF7A90"/>
    <w:rsid w:val="00E016C3"/>
    <w:rsid w:val="00E032FF"/>
    <w:rsid w:val="00E0388F"/>
    <w:rsid w:val="00E03E87"/>
    <w:rsid w:val="00E062F5"/>
    <w:rsid w:val="00E07DC5"/>
    <w:rsid w:val="00E117DC"/>
    <w:rsid w:val="00E13C77"/>
    <w:rsid w:val="00E153B2"/>
    <w:rsid w:val="00E17921"/>
    <w:rsid w:val="00E20389"/>
    <w:rsid w:val="00E2283E"/>
    <w:rsid w:val="00E2340A"/>
    <w:rsid w:val="00E271C9"/>
    <w:rsid w:val="00E300C5"/>
    <w:rsid w:val="00E3116E"/>
    <w:rsid w:val="00E33FFF"/>
    <w:rsid w:val="00E40673"/>
    <w:rsid w:val="00E41173"/>
    <w:rsid w:val="00E43422"/>
    <w:rsid w:val="00E43C71"/>
    <w:rsid w:val="00E4789A"/>
    <w:rsid w:val="00E47907"/>
    <w:rsid w:val="00E513C6"/>
    <w:rsid w:val="00E579D4"/>
    <w:rsid w:val="00E61D92"/>
    <w:rsid w:val="00E66E7E"/>
    <w:rsid w:val="00E76AFA"/>
    <w:rsid w:val="00E819FF"/>
    <w:rsid w:val="00E81A15"/>
    <w:rsid w:val="00E81F20"/>
    <w:rsid w:val="00E836FA"/>
    <w:rsid w:val="00E87BA6"/>
    <w:rsid w:val="00E91AB3"/>
    <w:rsid w:val="00E92E64"/>
    <w:rsid w:val="00E9553F"/>
    <w:rsid w:val="00EA14E5"/>
    <w:rsid w:val="00EA2AC3"/>
    <w:rsid w:val="00EB13B7"/>
    <w:rsid w:val="00EC0745"/>
    <w:rsid w:val="00ED6749"/>
    <w:rsid w:val="00ED726A"/>
    <w:rsid w:val="00EE1722"/>
    <w:rsid w:val="00EE20B2"/>
    <w:rsid w:val="00EE6F1A"/>
    <w:rsid w:val="00EE7AB5"/>
    <w:rsid w:val="00EF26CE"/>
    <w:rsid w:val="00EF28F0"/>
    <w:rsid w:val="00EF6EA8"/>
    <w:rsid w:val="00F039FF"/>
    <w:rsid w:val="00F0597E"/>
    <w:rsid w:val="00F07098"/>
    <w:rsid w:val="00F13105"/>
    <w:rsid w:val="00F212F6"/>
    <w:rsid w:val="00F30486"/>
    <w:rsid w:val="00F3293A"/>
    <w:rsid w:val="00F33D72"/>
    <w:rsid w:val="00F444E6"/>
    <w:rsid w:val="00F5223F"/>
    <w:rsid w:val="00F56A15"/>
    <w:rsid w:val="00F57D18"/>
    <w:rsid w:val="00F657E6"/>
    <w:rsid w:val="00F663BD"/>
    <w:rsid w:val="00F66ECA"/>
    <w:rsid w:val="00F671AD"/>
    <w:rsid w:val="00F73AA1"/>
    <w:rsid w:val="00F74D42"/>
    <w:rsid w:val="00F83220"/>
    <w:rsid w:val="00F84E14"/>
    <w:rsid w:val="00F85DC7"/>
    <w:rsid w:val="00F911EB"/>
    <w:rsid w:val="00F97CA0"/>
    <w:rsid w:val="00FB0E04"/>
    <w:rsid w:val="00FB24AC"/>
    <w:rsid w:val="00FB5EC9"/>
    <w:rsid w:val="00FC0A0F"/>
    <w:rsid w:val="00FC0FB4"/>
    <w:rsid w:val="00FC6DA5"/>
    <w:rsid w:val="00FC7EEB"/>
    <w:rsid w:val="00FD2ED5"/>
    <w:rsid w:val="00FD3CD4"/>
    <w:rsid w:val="00FD518E"/>
    <w:rsid w:val="00FD74F6"/>
    <w:rsid w:val="00FE2414"/>
    <w:rsid w:val="00FE4806"/>
    <w:rsid w:val="00FF0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 w:type="paragraph" w:styleId="NoSpacing">
    <w:name w:val="No Spacing"/>
    <w:uiPriority w:val="1"/>
    <w:qFormat/>
    <w:rsid w:val="002F53E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 w:type="paragraph" w:styleId="NoSpacing">
    <w:name w:val="No Spacing"/>
    <w:uiPriority w:val="1"/>
    <w:qFormat/>
    <w:rsid w:val="002F53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23350">
      <w:bodyDiv w:val="1"/>
      <w:marLeft w:val="0"/>
      <w:marRight w:val="0"/>
      <w:marTop w:val="0"/>
      <w:marBottom w:val="0"/>
      <w:divBdr>
        <w:top w:val="none" w:sz="0" w:space="0" w:color="auto"/>
        <w:left w:val="none" w:sz="0" w:space="0" w:color="auto"/>
        <w:bottom w:val="none" w:sz="0" w:space="0" w:color="auto"/>
        <w:right w:val="none" w:sz="0" w:space="0" w:color="auto"/>
      </w:divBdr>
    </w:div>
    <w:div w:id="126704951">
      <w:bodyDiv w:val="1"/>
      <w:marLeft w:val="0"/>
      <w:marRight w:val="0"/>
      <w:marTop w:val="0"/>
      <w:marBottom w:val="0"/>
      <w:divBdr>
        <w:top w:val="none" w:sz="0" w:space="0" w:color="auto"/>
        <w:left w:val="none" w:sz="0" w:space="0" w:color="auto"/>
        <w:bottom w:val="none" w:sz="0" w:space="0" w:color="auto"/>
        <w:right w:val="none" w:sz="0" w:space="0" w:color="auto"/>
      </w:divBdr>
    </w:div>
    <w:div w:id="1014765029">
      <w:bodyDiv w:val="1"/>
      <w:marLeft w:val="0"/>
      <w:marRight w:val="0"/>
      <w:marTop w:val="0"/>
      <w:marBottom w:val="0"/>
      <w:divBdr>
        <w:top w:val="none" w:sz="0" w:space="0" w:color="auto"/>
        <w:left w:val="none" w:sz="0" w:space="0" w:color="auto"/>
        <w:bottom w:val="none" w:sz="0" w:space="0" w:color="auto"/>
        <w:right w:val="none" w:sz="0" w:space="0" w:color="auto"/>
      </w:divBdr>
      <w:divsChild>
        <w:div w:id="1523546772">
          <w:marLeft w:val="0"/>
          <w:marRight w:val="0"/>
          <w:marTop w:val="0"/>
          <w:marBottom w:val="0"/>
          <w:divBdr>
            <w:top w:val="none" w:sz="0" w:space="0" w:color="auto"/>
            <w:left w:val="none" w:sz="0" w:space="0" w:color="auto"/>
            <w:bottom w:val="none" w:sz="0" w:space="0" w:color="auto"/>
            <w:right w:val="none" w:sz="0" w:space="0" w:color="auto"/>
          </w:divBdr>
          <w:divsChild>
            <w:div w:id="1405057752">
              <w:marLeft w:val="0"/>
              <w:marRight w:val="0"/>
              <w:marTop w:val="0"/>
              <w:marBottom w:val="0"/>
              <w:divBdr>
                <w:top w:val="none" w:sz="0" w:space="0" w:color="auto"/>
                <w:left w:val="none" w:sz="0" w:space="0" w:color="auto"/>
                <w:bottom w:val="none" w:sz="0" w:space="0" w:color="auto"/>
                <w:right w:val="none" w:sz="0" w:space="0" w:color="auto"/>
              </w:divBdr>
              <w:divsChild>
                <w:div w:id="176432990">
                  <w:marLeft w:val="0"/>
                  <w:marRight w:val="0"/>
                  <w:marTop w:val="0"/>
                  <w:marBottom w:val="0"/>
                  <w:divBdr>
                    <w:top w:val="none" w:sz="0" w:space="0" w:color="auto"/>
                    <w:left w:val="none" w:sz="0" w:space="0" w:color="auto"/>
                    <w:bottom w:val="none" w:sz="0" w:space="0" w:color="auto"/>
                    <w:right w:val="none" w:sz="0" w:space="0" w:color="auto"/>
                  </w:divBdr>
                  <w:divsChild>
                    <w:div w:id="182402670">
                      <w:marLeft w:val="0"/>
                      <w:marRight w:val="0"/>
                      <w:marTop w:val="0"/>
                      <w:marBottom w:val="0"/>
                      <w:divBdr>
                        <w:top w:val="none" w:sz="0" w:space="0" w:color="auto"/>
                        <w:left w:val="none" w:sz="0" w:space="0" w:color="auto"/>
                        <w:bottom w:val="none" w:sz="0" w:space="0" w:color="auto"/>
                        <w:right w:val="none" w:sz="0" w:space="0" w:color="auto"/>
                      </w:divBdr>
                      <w:divsChild>
                        <w:div w:id="815755806">
                          <w:marLeft w:val="0"/>
                          <w:marRight w:val="0"/>
                          <w:marTop w:val="0"/>
                          <w:marBottom w:val="0"/>
                          <w:divBdr>
                            <w:top w:val="none" w:sz="0" w:space="0" w:color="auto"/>
                            <w:left w:val="none" w:sz="0" w:space="0" w:color="auto"/>
                            <w:bottom w:val="none" w:sz="0" w:space="0" w:color="auto"/>
                            <w:right w:val="none" w:sz="0" w:space="0" w:color="auto"/>
                          </w:divBdr>
                          <w:divsChild>
                            <w:div w:id="37093637">
                              <w:marLeft w:val="0"/>
                              <w:marRight w:val="0"/>
                              <w:marTop w:val="0"/>
                              <w:marBottom w:val="0"/>
                              <w:divBdr>
                                <w:top w:val="none" w:sz="0" w:space="0" w:color="auto"/>
                                <w:left w:val="none" w:sz="0" w:space="0" w:color="auto"/>
                                <w:bottom w:val="none" w:sz="0" w:space="0" w:color="auto"/>
                                <w:right w:val="none" w:sz="0" w:space="0" w:color="auto"/>
                              </w:divBdr>
                              <w:divsChild>
                                <w:div w:id="1313678395">
                                  <w:marLeft w:val="0"/>
                                  <w:marRight w:val="0"/>
                                  <w:marTop w:val="0"/>
                                  <w:marBottom w:val="0"/>
                                  <w:divBdr>
                                    <w:top w:val="none" w:sz="0" w:space="0" w:color="auto"/>
                                    <w:left w:val="none" w:sz="0" w:space="0" w:color="auto"/>
                                    <w:bottom w:val="none" w:sz="0" w:space="0" w:color="auto"/>
                                    <w:right w:val="none" w:sz="0" w:space="0" w:color="auto"/>
                                  </w:divBdr>
                                  <w:divsChild>
                                    <w:div w:id="9307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549357">
      <w:bodyDiv w:val="1"/>
      <w:marLeft w:val="0"/>
      <w:marRight w:val="0"/>
      <w:marTop w:val="0"/>
      <w:marBottom w:val="0"/>
      <w:divBdr>
        <w:top w:val="none" w:sz="0" w:space="0" w:color="auto"/>
        <w:left w:val="none" w:sz="0" w:space="0" w:color="auto"/>
        <w:bottom w:val="none" w:sz="0" w:space="0" w:color="auto"/>
        <w:right w:val="none" w:sz="0" w:space="0" w:color="auto"/>
      </w:divBdr>
    </w:div>
    <w:div w:id="1648587422">
      <w:bodyDiv w:val="1"/>
      <w:marLeft w:val="0"/>
      <w:marRight w:val="0"/>
      <w:marTop w:val="0"/>
      <w:marBottom w:val="0"/>
      <w:divBdr>
        <w:top w:val="none" w:sz="0" w:space="0" w:color="auto"/>
        <w:left w:val="none" w:sz="0" w:space="0" w:color="auto"/>
        <w:bottom w:val="none" w:sz="0" w:space="0" w:color="auto"/>
        <w:right w:val="none" w:sz="0" w:space="0" w:color="auto"/>
      </w:divBdr>
    </w:div>
    <w:div w:id="1891919260">
      <w:bodyDiv w:val="1"/>
      <w:marLeft w:val="0"/>
      <w:marRight w:val="0"/>
      <w:marTop w:val="0"/>
      <w:marBottom w:val="0"/>
      <w:divBdr>
        <w:top w:val="none" w:sz="0" w:space="0" w:color="auto"/>
        <w:left w:val="none" w:sz="0" w:space="0" w:color="auto"/>
        <w:bottom w:val="none" w:sz="0" w:space="0" w:color="auto"/>
        <w:right w:val="none" w:sz="0" w:space="0" w:color="auto"/>
      </w:divBdr>
      <w:divsChild>
        <w:div w:id="2127576094">
          <w:marLeft w:val="0"/>
          <w:marRight w:val="0"/>
          <w:marTop w:val="0"/>
          <w:marBottom w:val="0"/>
          <w:divBdr>
            <w:top w:val="none" w:sz="0" w:space="0" w:color="auto"/>
            <w:left w:val="none" w:sz="0" w:space="0" w:color="auto"/>
            <w:bottom w:val="none" w:sz="0" w:space="0" w:color="auto"/>
            <w:right w:val="none" w:sz="0" w:space="0" w:color="auto"/>
          </w:divBdr>
          <w:divsChild>
            <w:div w:id="292299048">
              <w:marLeft w:val="0"/>
              <w:marRight w:val="0"/>
              <w:marTop w:val="0"/>
              <w:marBottom w:val="0"/>
              <w:divBdr>
                <w:top w:val="none" w:sz="0" w:space="0" w:color="auto"/>
                <w:left w:val="none" w:sz="0" w:space="0" w:color="auto"/>
                <w:bottom w:val="none" w:sz="0" w:space="0" w:color="auto"/>
                <w:right w:val="none" w:sz="0" w:space="0" w:color="auto"/>
              </w:divBdr>
              <w:divsChild>
                <w:div w:id="2122676830">
                  <w:marLeft w:val="0"/>
                  <w:marRight w:val="0"/>
                  <w:marTop w:val="0"/>
                  <w:marBottom w:val="0"/>
                  <w:divBdr>
                    <w:top w:val="none" w:sz="0" w:space="0" w:color="auto"/>
                    <w:left w:val="none" w:sz="0" w:space="0" w:color="auto"/>
                    <w:bottom w:val="none" w:sz="0" w:space="0" w:color="auto"/>
                    <w:right w:val="none" w:sz="0" w:space="0" w:color="auto"/>
                  </w:divBdr>
                  <w:divsChild>
                    <w:div w:id="2012415153">
                      <w:marLeft w:val="0"/>
                      <w:marRight w:val="0"/>
                      <w:marTop w:val="0"/>
                      <w:marBottom w:val="0"/>
                      <w:divBdr>
                        <w:top w:val="none" w:sz="0" w:space="0" w:color="auto"/>
                        <w:left w:val="none" w:sz="0" w:space="0" w:color="auto"/>
                        <w:bottom w:val="none" w:sz="0" w:space="0" w:color="auto"/>
                        <w:right w:val="none" w:sz="0" w:space="0" w:color="auto"/>
                      </w:divBdr>
                      <w:divsChild>
                        <w:div w:id="837769856">
                          <w:marLeft w:val="0"/>
                          <w:marRight w:val="0"/>
                          <w:marTop w:val="0"/>
                          <w:marBottom w:val="0"/>
                          <w:divBdr>
                            <w:top w:val="none" w:sz="0" w:space="0" w:color="auto"/>
                            <w:left w:val="none" w:sz="0" w:space="0" w:color="auto"/>
                            <w:bottom w:val="none" w:sz="0" w:space="0" w:color="auto"/>
                            <w:right w:val="none" w:sz="0" w:space="0" w:color="auto"/>
                          </w:divBdr>
                          <w:divsChild>
                            <w:div w:id="939332053">
                              <w:marLeft w:val="0"/>
                              <w:marRight w:val="0"/>
                              <w:marTop w:val="0"/>
                              <w:marBottom w:val="0"/>
                              <w:divBdr>
                                <w:top w:val="none" w:sz="0" w:space="0" w:color="auto"/>
                                <w:left w:val="none" w:sz="0" w:space="0" w:color="auto"/>
                                <w:bottom w:val="none" w:sz="0" w:space="0" w:color="auto"/>
                                <w:right w:val="none" w:sz="0" w:space="0" w:color="auto"/>
                              </w:divBdr>
                              <w:divsChild>
                                <w:div w:id="14637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557929">
      <w:bodyDiv w:val="1"/>
      <w:marLeft w:val="0"/>
      <w:marRight w:val="0"/>
      <w:marTop w:val="0"/>
      <w:marBottom w:val="0"/>
      <w:divBdr>
        <w:top w:val="none" w:sz="0" w:space="0" w:color="auto"/>
        <w:left w:val="none" w:sz="0" w:space="0" w:color="auto"/>
        <w:bottom w:val="none" w:sz="0" w:space="0" w:color="auto"/>
        <w:right w:val="none" w:sz="0" w:space="0" w:color="auto"/>
      </w:divBdr>
    </w:div>
    <w:div w:id="2001232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B1774-54B1-42CE-A59E-2E5D261CB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942</Words>
  <Characters>5373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Informatics Merseyside</Company>
  <LinksUpToDate>false</LinksUpToDate>
  <CharactersWithSpaces>6303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Holian Kate</dc:creator>
  <cp:lastModifiedBy>Pendleton, Jill</cp:lastModifiedBy>
  <cp:revision>2</cp:revision>
  <cp:lastPrinted>2015-11-10T11:21:00Z</cp:lastPrinted>
  <dcterms:created xsi:type="dcterms:W3CDTF">2016-01-26T15:24:00Z</dcterms:created>
  <dcterms:modified xsi:type="dcterms:W3CDTF">2016-01-26T15:24:00Z</dcterms:modified>
</cp:coreProperties>
</file>